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B9" w:rsidRDefault="000337B9" w:rsidP="000337B9">
      <w:pPr>
        <w:rPr>
          <w:rFonts w:ascii="Tahoma" w:hAnsi="Tahoma" w:cs="Tahoma"/>
          <w:b/>
          <w:color w:val="000000"/>
        </w:rPr>
      </w:pPr>
      <w:r w:rsidRPr="00C00B70">
        <w:rPr>
          <w:rFonts w:ascii="Tahoma" w:hAnsi="Tahoma" w:cs="Tahoma"/>
          <w:bCs/>
          <w:color w:val="000000"/>
        </w:rPr>
        <w:tab/>
      </w:r>
      <w:r w:rsidRPr="00C00B70">
        <w:rPr>
          <w:rFonts w:ascii="Tahoma" w:hAnsi="Tahoma" w:cs="Tahoma"/>
          <w:bCs/>
          <w:color w:val="000000"/>
        </w:rPr>
        <w:tab/>
      </w:r>
      <w:r w:rsidRPr="00C00B70">
        <w:rPr>
          <w:rFonts w:ascii="Tahoma" w:hAnsi="Tahoma" w:cs="Tahoma"/>
          <w:bCs/>
          <w:color w:val="000000"/>
        </w:rPr>
        <w:tab/>
      </w:r>
      <w:r>
        <w:rPr>
          <w:rFonts w:ascii="Tahoma" w:hAnsi="Tahoma" w:cs="Tahoma"/>
          <w:b/>
          <w:color w:val="000000"/>
        </w:rPr>
        <w:t>Bramshill</w:t>
      </w:r>
      <w:r w:rsidRPr="00B13E2F">
        <w:rPr>
          <w:rFonts w:ascii="Tahoma" w:hAnsi="Tahoma" w:cs="Tahoma"/>
          <w:b/>
          <w:color w:val="000000"/>
        </w:rPr>
        <w:t xml:space="preserve"> Parish Council </w:t>
      </w:r>
      <w:r>
        <w:rPr>
          <w:rFonts w:ascii="Tahoma" w:hAnsi="Tahoma" w:cs="Tahoma"/>
          <w:b/>
          <w:color w:val="000000"/>
        </w:rPr>
        <w:t>Minutes</w:t>
      </w:r>
    </w:p>
    <w:p w:rsidR="000337B9" w:rsidRDefault="000337B9" w:rsidP="000337B9">
      <w:pPr>
        <w:jc w:val="center"/>
        <w:rPr>
          <w:rFonts w:ascii="Tahoma" w:hAnsi="Tahoma" w:cs="Tahoma"/>
          <w:b/>
          <w:color w:val="000000"/>
        </w:rPr>
      </w:pPr>
      <w:r>
        <w:rPr>
          <w:rFonts w:ascii="Tahoma" w:hAnsi="Tahoma" w:cs="Tahoma"/>
          <w:b/>
          <w:color w:val="000000"/>
        </w:rPr>
        <w:t>of the Annual Parish Assembly Meeting for the year 2017 held at, Bramshill Church Bramshill Road on Tuesday 9</w:t>
      </w:r>
      <w:r>
        <w:rPr>
          <w:rFonts w:ascii="Tahoma" w:hAnsi="Tahoma" w:cs="Tahoma"/>
          <w:b/>
          <w:color w:val="000000"/>
          <w:vertAlign w:val="superscript"/>
        </w:rPr>
        <w:t xml:space="preserve">th </w:t>
      </w:r>
      <w:r>
        <w:rPr>
          <w:rFonts w:ascii="Tahoma" w:hAnsi="Tahoma" w:cs="Tahoma"/>
          <w:b/>
          <w:color w:val="000000"/>
        </w:rPr>
        <w:t>May</w:t>
      </w:r>
      <w:r w:rsidRPr="00B13E2F">
        <w:rPr>
          <w:rFonts w:ascii="Tahoma" w:hAnsi="Tahoma" w:cs="Tahoma"/>
          <w:b/>
          <w:color w:val="000000"/>
        </w:rPr>
        <w:t xml:space="preserve">, </w:t>
      </w:r>
      <w:r>
        <w:rPr>
          <w:rFonts w:ascii="Tahoma" w:hAnsi="Tahoma" w:cs="Tahoma"/>
          <w:b/>
          <w:color w:val="000000"/>
        </w:rPr>
        <w:t>at 7.35</w:t>
      </w:r>
      <w:r w:rsidRPr="00B13E2F">
        <w:rPr>
          <w:rFonts w:ascii="Tahoma" w:hAnsi="Tahoma" w:cs="Tahoma"/>
          <w:b/>
          <w:color w:val="000000"/>
        </w:rPr>
        <w:t>pm</w:t>
      </w:r>
    </w:p>
    <w:p w:rsidR="000337B9" w:rsidRDefault="000337B9" w:rsidP="000337B9">
      <w:pPr>
        <w:rPr>
          <w:rFonts w:ascii="Tahoma" w:hAnsi="Tahoma" w:cs="Tahoma"/>
          <w:color w:val="000000"/>
          <w:sz w:val="22"/>
          <w:szCs w:val="22"/>
        </w:rPr>
      </w:pPr>
      <w:r w:rsidRPr="001727E9">
        <w:rPr>
          <w:rFonts w:ascii="Tahoma" w:hAnsi="Tahoma" w:cs="Tahoma"/>
          <w:color w:val="000000"/>
          <w:sz w:val="22"/>
          <w:szCs w:val="22"/>
        </w:rPr>
        <w:tab/>
      </w:r>
    </w:p>
    <w:p w:rsidR="000337B9" w:rsidRDefault="000337B9" w:rsidP="000337B9">
      <w:pPr>
        <w:rPr>
          <w:rFonts w:ascii="Tahoma" w:hAnsi="Tahoma" w:cs="Tahoma"/>
          <w:bCs/>
          <w:color w:val="000000"/>
          <w:sz w:val="22"/>
          <w:szCs w:val="22"/>
        </w:rPr>
      </w:pPr>
      <w:r>
        <w:rPr>
          <w:rFonts w:ascii="Tahoma" w:hAnsi="Tahoma" w:cs="Tahoma"/>
          <w:b/>
          <w:bCs/>
          <w:color w:val="000000"/>
          <w:sz w:val="22"/>
          <w:szCs w:val="22"/>
        </w:rPr>
        <w:t xml:space="preserve">Present:    </w:t>
      </w:r>
      <w:r>
        <w:rPr>
          <w:rFonts w:ascii="Tahoma" w:hAnsi="Tahoma" w:cs="Tahoma"/>
          <w:bCs/>
          <w:color w:val="000000"/>
          <w:sz w:val="22"/>
          <w:szCs w:val="22"/>
        </w:rPr>
        <w:t>SA, MS, GHF, JG GS NS:  In attendance,</w:t>
      </w:r>
      <w:r w:rsidRPr="00826E65">
        <w:rPr>
          <w:rFonts w:ascii="Tahoma" w:hAnsi="Tahoma" w:cs="Tahoma"/>
          <w:bCs/>
          <w:color w:val="000000"/>
          <w:sz w:val="22"/>
          <w:szCs w:val="22"/>
        </w:rPr>
        <w:t xml:space="preserve"> </w:t>
      </w:r>
      <w:r>
        <w:rPr>
          <w:rFonts w:ascii="Tahoma" w:hAnsi="Tahoma" w:cs="Tahoma"/>
          <w:bCs/>
          <w:color w:val="000000"/>
          <w:sz w:val="22"/>
          <w:szCs w:val="22"/>
        </w:rPr>
        <w:t>Cllr David Simpson, Cllr Anne Crampton, and 13 parishioners</w:t>
      </w:r>
    </w:p>
    <w:p w:rsidR="000337B9" w:rsidRDefault="000337B9" w:rsidP="000337B9">
      <w:pPr>
        <w:rPr>
          <w:rFonts w:ascii="Tahoma" w:hAnsi="Tahoma" w:cs="Tahoma"/>
          <w:bCs/>
          <w:color w:val="000000"/>
          <w:sz w:val="22"/>
          <w:szCs w:val="22"/>
        </w:rPr>
      </w:pPr>
      <w:r>
        <w:rPr>
          <w:rFonts w:ascii="Tahoma" w:hAnsi="Tahoma" w:cs="Tahoma"/>
          <w:bCs/>
          <w:color w:val="000000"/>
          <w:sz w:val="22"/>
          <w:szCs w:val="22"/>
        </w:rPr>
        <w:t xml:space="preserve"> </w:t>
      </w:r>
    </w:p>
    <w:p w:rsidR="000337B9" w:rsidRDefault="000337B9" w:rsidP="000337B9">
      <w:pPr>
        <w:rPr>
          <w:rFonts w:ascii="Tahoma" w:hAnsi="Tahoma" w:cs="Tahoma"/>
          <w:bCs/>
          <w:color w:val="000000"/>
          <w:sz w:val="22"/>
          <w:szCs w:val="22"/>
        </w:rPr>
      </w:pPr>
      <w:r w:rsidRPr="005D1044">
        <w:rPr>
          <w:rFonts w:ascii="Tahoma" w:hAnsi="Tahoma" w:cs="Tahoma"/>
          <w:b/>
          <w:bCs/>
          <w:color w:val="000000"/>
          <w:sz w:val="22"/>
          <w:szCs w:val="22"/>
        </w:rPr>
        <w:t>Apologies</w:t>
      </w:r>
      <w:r>
        <w:rPr>
          <w:rFonts w:ascii="Tahoma" w:hAnsi="Tahoma" w:cs="Tahoma"/>
          <w:bCs/>
          <w:color w:val="000000"/>
          <w:sz w:val="22"/>
          <w:szCs w:val="22"/>
        </w:rPr>
        <w:t xml:space="preserve">:   Cllr Tim Southern </w:t>
      </w:r>
    </w:p>
    <w:p w:rsidR="000337B9" w:rsidRDefault="000337B9" w:rsidP="000337B9">
      <w:pPr>
        <w:rPr>
          <w:rFonts w:ascii="Tahoma" w:hAnsi="Tahoma" w:cs="Tahoma"/>
          <w:b/>
          <w:color w:val="000000"/>
        </w:rPr>
      </w:pPr>
    </w:p>
    <w:tbl>
      <w:tblPr>
        <w:tblW w:w="10080" w:type="dxa"/>
        <w:tblInd w:w="-432" w:type="dxa"/>
        <w:tblLook w:val="0000" w:firstRow="0" w:lastRow="0" w:firstColumn="0" w:lastColumn="0" w:noHBand="0" w:noVBand="0"/>
      </w:tblPr>
      <w:tblGrid>
        <w:gridCol w:w="781"/>
        <w:gridCol w:w="9299"/>
      </w:tblGrid>
      <w:tr w:rsidR="000337B9" w:rsidRPr="002259F9" w:rsidTr="001D76E3">
        <w:tc>
          <w:tcPr>
            <w:tcW w:w="781" w:type="dxa"/>
          </w:tcPr>
          <w:p w:rsidR="000337B9" w:rsidRDefault="000337B9" w:rsidP="001D76E3">
            <w:pPr>
              <w:rPr>
                <w:rFonts w:ascii="Tahoma" w:hAnsi="Tahoma" w:cs="Tahoma"/>
                <w:color w:val="000000"/>
              </w:rPr>
            </w:pPr>
            <w:r>
              <w:rPr>
                <w:rFonts w:ascii="Tahoma" w:hAnsi="Tahoma" w:cs="Tahoma"/>
                <w:color w:val="000000"/>
                <w:sz w:val="22"/>
                <w:szCs w:val="22"/>
              </w:rPr>
              <w:t>17/01</w:t>
            </w:r>
          </w:p>
          <w:p w:rsidR="000337B9" w:rsidRPr="002259F9" w:rsidRDefault="000337B9" w:rsidP="001D76E3">
            <w:pPr>
              <w:rPr>
                <w:rFonts w:ascii="Tahoma" w:hAnsi="Tahoma" w:cs="Tahoma"/>
                <w:color w:val="000000"/>
              </w:rPr>
            </w:pPr>
          </w:p>
        </w:tc>
        <w:tc>
          <w:tcPr>
            <w:tcW w:w="9299" w:type="dxa"/>
          </w:tcPr>
          <w:p w:rsidR="000337B9" w:rsidRDefault="000337B9" w:rsidP="001D76E3">
            <w:pPr>
              <w:rPr>
                <w:rFonts w:ascii="Tahoma" w:hAnsi="Tahoma" w:cs="Tahoma"/>
                <w:bCs/>
                <w:color w:val="000000"/>
              </w:rPr>
            </w:pPr>
            <w:r>
              <w:rPr>
                <w:rFonts w:ascii="Tahoma" w:hAnsi="Tahoma" w:cs="Tahoma"/>
                <w:b/>
                <w:bCs/>
                <w:color w:val="000000"/>
                <w:sz w:val="22"/>
                <w:szCs w:val="22"/>
              </w:rPr>
              <w:t>Minutes of the last Annual Parish Assembly (APA) held on 17</w:t>
            </w:r>
            <w:proofErr w:type="gramStart"/>
            <w:r>
              <w:rPr>
                <w:rFonts w:ascii="Tahoma" w:hAnsi="Tahoma" w:cs="Tahoma"/>
                <w:b/>
                <w:bCs/>
                <w:color w:val="000000"/>
                <w:sz w:val="22"/>
                <w:szCs w:val="22"/>
              </w:rPr>
              <w:t>th  May</w:t>
            </w:r>
            <w:proofErr w:type="gramEnd"/>
            <w:r>
              <w:rPr>
                <w:rFonts w:ascii="Tahoma" w:hAnsi="Tahoma" w:cs="Tahoma"/>
                <w:b/>
                <w:bCs/>
                <w:color w:val="000000"/>
                <w:sz w:val="22"/>
                <w:szCs w:val="22"/>
              </w:rPr>
              <w:t xml:space="preserve"> 2016</w:t>
            </w:r>
          </w:p>
          <w:p w:rsidR="000337B9" w:rsidRDefault="000337B9" w:rsidP="001D76E3">
            <w:pPr>
              <w:rPr>
                <w:rFonts w:ascii="Tahoma" w:hAnsi="Tahoma" w:cs="Tahoma"/>
                <w:bCs/>
                <w:color w:val="000000"/>
              </w:rPr>
            </w:pPr>
            <w:r>
              <w:rPr>
                <w:rFonts w:ascii="Tahoma" w:hAnsi="Tahoma" w:cs="Tahoma"/>
                <w:bCs/>
                <w:color w:val="000000"/>
                <w:sz w:val="22"/>
                <w:szCs w:val="22"/>
              </w:rPr>
              <w:t>were approved and signed by The Chairman.</w:t>
            </w:r>
          </w:p>
          <w:p w:rsidR="000337B9" w:rsidRPr="00EF1C93" w:rsidRDefault="000337B9" w:rsidP="001D76E3">
            <w:pPr>
              <w:rPr>
                <w:rFonts w:ascii="Tahoma" w:hAnsi="Tahoma" w:cs="Tahoma"/>
                <w:bCs/>
                <w:color w:val="000000"/>
              </w:rPr>
            </w:pPr>
          </w:p>
        </w:tc>
      </w:tr>
      <w:tr w:rsidR="000337B9" w:rsidRPr="002259F9" w:rsidTr="001D76E3">
        <w:tc>
          <w:tcPr>
            <w:tcW w:w="781" w:type="dxa"/>
          </w:tcPr>
          <w:p w:rsidR="000337B9" w:rsidRPr="002259F9" w:rsidRDefault="000337B9" w:rsidP="001D76E3">
            <w:pPr>
              <w:rPr>
                <w:rFonts w:ascii="Tahoma" w:hAnsi="Tahoma" w:cs="Tahoma"/>
                <w:color w:val="000000"/>
              </w:rPr>
            </w:pPr>
            <w:r>
              <w:rPr>
                <w:rFonts w:ascii="Tahoma" w:hAnsi="Tahoma" w:cs="Tahoma"/>
                <w:color w:val="000000"/>
                <w:sz w:val="22"/>
                <w:szCs w:val="22"/>
              </w:rPr>
              <w:t>17/02</w:t>
            </w:r>
          </w:p>
        </w:tc>
        <w:tc>
          <w:tcPr>
            <w:tcW w:w="9299" w:type="dxa"/>
          </w:tcPr>
          <w:p w:rsidR="000337B9" w:rsidRDefault="000337B9" w:rsidP="001D76E3">
            <w:pPr>
              <w:rPr>
                <w:rFonts w:ascii="Tahoma" w:hAnsi="Tahoma" w:cs="Tahoma"/>
                <w:b/>
                <w:bCs/>
                <w:color w:val="000000"/>
              </w:rPr>
            </w:pPr>
            <w:r>
              <w:rPr>
                <w:rFonts w:ascii="Tahoma" w:hAnsi="Tahoma" w:cs="Tahoma"/>
                <w:b/>
                <w:bCs/>
                <w:color w:val="000000"/>
                <w:sz w:val="22"/>
                <w:szCs w:val="22"/>
              </w:rPr>
              <w:t>Chairman’s Report:</w:t>
            </w:r>
          </w:p>
          <w:p w:rsidR="000337B9" w:rsidRDefault="000337B9" w:rsidP="001D76E3">
            <w:pPr>
              <w:tabs>
                <w:tab w:val="left" w:pos="9011"/>
              </w:tabs>
              <w:ind w:right="252"/>
              <w:rPr>
                <w:rFonts w:ascii="Tahoma" w:hAnsi="Tahoma" w:cs="Tahoma"/>
                <w:bCs/>
                <w:color w:val="000000"/>
              </w:rPr>
            </w:pPr>
            <w:r w:rsidRPr="00DD6419">
              <w:rPr>
                <w:rFonts w:ascii="Tahoma" w:hAnsi="Tahoma" w:cs="Tahoma"/>
                <w:bCs/>
                <w:color w:val="000000"/>
                <w:sz w:val="22"/>
                <w:szCs w:val="22"/>
              </w:rPr>
              <w:t>The Chairman</w:t>
            </w:r>
            <w:r>
              <w:rPr>
                <w:rFonts w:ascii="Tahoma" w:hAnsi="Tahoma" w:cs="Tahoma"/>
                <w:bCs/>
                <w:color w:val="000000"/>
                <w:sz w:val="22"/>
                <w:szCs w:val="22"/>
              </w:rPr>
              <w:t xml:space="preserve"> welcomed everyone to the meeting, he mentioned that the year had been very eventful with Planning Applications with the major application of the Bramshill House which had resulted with a joint objection with adjoining parishes of Eversley, Hartley Wintney, Mattingl</w:t>
            </w:r>
            <w:r w:rsidR="007B395A">
              <w:rPr>
                <w:rFonts w:ascii="Tahoma" w:hAnsi="Tahoma" w:cs="Tahoma"/>
                <w:bCs/>
                <w:color w:val="000000"/>
                <w:sz w:val="22"/>
                <w:szCs w:val="22"/>
              </w:rPr>
              <w:t xml:space="preserve">ey &amp; Heckfield being submitted. </w:t>
            </w:r>
            <w:r>
              <w:rPr>
                <w:rFonts w:ascii="Tahoma" w:hAnsi="Tahoma" w:cs="Tahoma"/>
                <w:bCs/>
                <w:color w:val="000000"/>
                <w:sz w:val="22"/>
                <w:szCs w:val="22"/>
              </w:rPr>
              <w:t xml:space="preserve"> HDC refus</w:t>
            </w:r>
            <w:r w:rsidR="007B395A">
              <w:rPr>
                <w:rFonts w:ascii="Tahoma" w:hAnsi="Tahoma" w:cs="Tahoma"/>
                <w:bCs/>
                <w:color w:val="000000"/>
                <w:sz w:val="22"/>
                <w:szCs w:val="22"/>
              </w:rPr>
              <w:t>ed</w:t>
            </w:r>
            <w:r>
              <w:rPr>
                <w:rFonts w:ascii="Tahoma" w:hAnsi="Tahoma" w:cs="Tahoma"/>
                <w:bCs/>
                <w:color w:val="000000"/>
                <w:sz w:val="22"/>
                <w:szCs w:val="22"/>
              </w:rPr>
              <w:t xml:space="preserve"> all applications to building works. Appeals had been lodged by City &amp; Country </w:t>
            </w:r>
            <w:r w:rsidR="007B395A">
              <w:rPr>
                <w:rFonts w:ascii="Tahoma" w:hAnsi="Tahoma" w:cs="Tahoma"/>
                <w:bCs/>
                <w:color w:val="000000"/>
                <w:sz w:val="22"/>
                <w:szCs w:val="22"/>
              </w:rPr>
              <w:t xml:space="preserve">on all refused applications </w:t>
            </w:r>
            <w:r>
              <w:rPr>
                <w:rFonts w:ascii="Tahoma" w:hAnsi="Tahoma" w:cs="Tahoma"/>
                <w:bCs/>
                <w:color w:val="000000"/>
                <w:sz w:val="22"/>
                <w:szCs w:val="22"/>
              </w:rPr>
              <w:t xml:space="preserve">with a start date of end October 2017 and an end date of 5th </w:t>
            </w:r>
            <w:r w:rsidR="00D375F7">
              <w:rPr>
                <w:rFonts w:ascii="Tahoma" w:hAnsi="Tahoma" w:cs="Tahoma"/>
                <w:bCs/>
                <w:color w:val="000000"/>
                <w:sz w:val="22"/>
                <w:szCs w:val="22"/>
              </w:rPr>
              <w:t>December 2017</w:t>
            </w:r>
            <w:r>
              <w:rPr>
                <w:rFonts w:ascii="Tahoma" w:hAnsi="Tahoma" w:cs="Tahoma"/>
                <w:bCs/>
                <w:color w:val="000000"/>
                <w:sz w:val="22"/>
                <w:szCs w:val="22"/>
              </w:rPr>
              <w:t>. The Chairman thanked GHF for his leadership in this matter and his introduction Paul Dickinson</w:t>
            </w:r>
            <w:r w:rsidR="007B395A">
              <w:rPr>
                <w:rFonts w:ascii="Tahoma" w:hAnsi="Tahoma" w:cs="Tahoma"/>
                <w:bCs/>
                <w:color w:val="000000"/>
                <w:sz w:val="22"/>
                <w:szCs w:val="22"/>
              </w:rPr>
              <w:t>, planning consultant</w:t>
            </w:r>
            <w:r>
              <w:rPr>
                <w:rFonts w:ascii="Tahoma" w:hAnsi="Tahoma" w:cs="Tahoma"/>
                <w:bCs/>
                <w:color w:val="000000"/>
                <w:sz w:val="22"/>
                <w:szCs w:val="22"/>
              </w:rPr>
              <w:t xml:space="preserve"> who helped with the complex application.  To date BPC have allocated the sum of £1500 towards the professional costs the chairman thanked others who had also contributed. He mentioned that at the next stage of this application BPC would take the necessary advice.  He also mentioned other applications that BPC had supported, Keepers Cottage, and The Pheasantry, </w:t>
            </w:r>
            <w:proofErr w:type="gramStart"/>
            <w:r>
              <w:rPr>
                <w:rFonts w:ascii="Tahoma" w:hAnsi="Tahoma" w:cs="Tahoma"/>
                <w:bCs/>
                <w:color w:val="000000"/>
                <w:sz w:val="22"/>
                <w:szCs w:val="22"/>
              </w:rPr>
              <w:t>and also</w:t>
            </w:r>
            <w:proofErr w:type="gramEnd"/>
            <w:r>
              <w:rPr>
                <w:rFonts w:ascii="Tahoma" w:hAnsi="Tahoma" w:cs="Tahoma"/>
                <w:bCs/>
                <w:color w:val="000000"/>
                <w:sz w:val="22"/>
                <w:szCs w:val="22"/>
              </w:rPr>
              <w:t xml:space="preserve"> spoke of the approval of plans to make improve</w:t>
            </w:r>
            <w:r w:rsidR="005839C9">
              <w:rPr>
                <w:rFonts w:ascii="Tahoma" w:hAnsi="Tahoma" w:cs="Tahoma"/>
                <w:bCs/>
                <w:color w:val="000000"/>
                <w:sz w:val="22"/>
                <w:szCs w:val="22"/>
              </w:rPr>
              <w:t>ments to the former Hatch Gate Public H</w:t>
            </w:r>
            <w:r>
              <w:rPr>
                <w:rFonts w:ascii="Tahoma" w:hAnsi="Tahoma" w:cs="Tahoma"/>
                <w:bCs/>
                <w:color w:val="000000"/>
                <w:sz w:val="22"/>
                <w:szCs w:val="22"/>
              </w:rPr>
              <w:t xml:space="preserve">ouse which will be favourable rather than the derelict building it has become. </w:t>
            </w:r>
          </w:p>
          <w:p w:rsidR="000337B9" w:rsidRDefault="000337B9" w:rsidP="001D76E3">
            <w:pPr>
              <w:tabs>
                <w:tab w:val="left" w:pos="9011"/>
              </w:tabs>
              <w:ind w:right="252"/>
              <w:rPr>
                <w:rFonts w:ascii="Tahoma" w:hAnsi="Tahoma" w:cs="Tahoma"/>
                <w:bCs/>
                <w:color w:val="000000"/>
              </w:rPr>
            </w:pPr>
            <w:r>
              <w:rPr>
                <w:rFonts w:ascii="Tahoma" w:hAnsi="Tahoma" w:cs="Tahoma"/>
                <w:bCs/>
                <w:color w:val="000000"/>
                <w:sz w:val="22"/>
                <w:szCs w:val="22"/>
              </w:rPr>
              <w:t>The Chairman went onto mention the arrival of the Muggeridge family</w:t>
            </w:r>
            <w:r w:rsidR="000C44C1">
              <w:rPr>
                <w:rFonts w:ascii="Tahoma" w:hAnsi="Tahoma" w:cs="Tahoma"/>
                <w:bCs/>
                <w:color w:val="000000"/>
                <w:sz w:val="22"/>
                <w:szCs w:val="22"/>
              </w:rPr>
              <w:t xml:space="preserve">. He also reported that tenants </w:t>
            </w:r>
            <w:r>
              <w:rPr>
                <w:rFonts w:ascii="Tahoma" w:hAnsi="Tahoma" w:cs="Tahoma"/>
                <w:bCs/>
                <w:color w:val="000000"/>
                <w:sz w:val="22"/>
                <w:szCs w:val="22"/>
              </w:rPr>
              <w:t>within Bramshill Park had been given eviction notices</w:t>
            </w:r>
            <w:r w:rsidR="00C20FE8">
              <w:rPr>
                <w:rFonts w:ascii="Tahoma" w:hAnsi="Tahoma" w:cs="Tahoma"/>
                <w:bCs/>
                <w:color w:val="000000"/>
                <w:sz w:val="22"/>
                <w:szCs w:val="22"/>
              </w:rPr>
              <w:t>,</w:t>
            </w:r>
            <w:r>
              <w:rPr>
                <w:rFonts w:ascii="Tahoma" w:hAnsi="Tahoma" w:cs="Tahoma"/>
                <w:bCs/>
                <w:color w:val="000000"/>
                <w:sz w:val="22"/>
                <w:szCs w:val="22"/>
              </w:rPr>
              <w:t xml:space="preserve"> </w:t>
            </w:r>
            <w:r w:rsidR="005839C9">
              <w:rPr>
                <w:rFonts w:ascii="Tahoma" w:hAnsi="Tahoma" w:cs="Tahoma"/>
                <w:bCs/>
                <w:color w:val="000000"/>
                <w:sz w:val="22"/>
                <w:szCs w:val="22"/>
              </w:rPr>
              <w:t>who due to planning issues</w:t>
            </w:r>
            <w:r>
              <w:rPr>
                <w:rFonts w:ascii="Tahoma" w:hAnsi="Tahoma" w:cs="Tahoma"/>
                <w:bCs/>
                <w:color w:val="000000"/>
                <w:sz w:val="22"/>
                <w:szCs w:val="22"/>
              </w:rPr>
              <w:t xml:space="preserve"> were not contributing to council taxes, he also mentioned the necessary increase in the precept request. He finally mentioned the recent burglaries to various outbuildings within the parish and stressed that everyone should be more diligent and observant.</w:t>
            </w:r>
          </w:p>
          <w:p w:rsidR="000337B9" w:rsidRDefault="000337B9" w:rsidP="001D76E3">
            <w:pPr>
              <w:tabs>
                <w:tab w:val="left" w:pos="9011"/>
              </w:tabs>
              <w:ind w:right="252"/>
              <w:rPr>
                <w:rFonts w:ascii="Tahoma" w:hAnsi="Tahoma" w:cs="Tahoma"/>
                <w:bCs/>
                <w:color w:val="000000"/>
              </w:rPr>
            </w:pPr>
            <w:r>
              <w:rPr>
                <w:rFonts w:ascii="Tahoma" w:hAnsi="Tahoma" w:cs="Tahoma"/>
                <w:bCs/>
                <w:color w:val="000000"/>
                <w:sz w:val="22"/>
                <w:szCs w:val="22"/>
                <w:highlight w:val="yellow"/>
              </w:rPr>
              <w:t xml:space="preserve"> </w:t>
            </w:r>
          </w:p>
          <w:p w:rsidR="000337B9" w:rsidRDefault="000337B9" w:rsidP="001D76E3">
            <w:pPr>
              <w:tabs>
                <w:tab w:val="left" w:pos="9011"/>
              </w:tabs>
              <w:ind w:right="252"/>
              <w:rPr>
                <w:rFonts w:ascii="Tahoma" w:hAnsi="Tahoma" w:cs="Tahoma"/>
                <w:bCs/>
                <w:color w:val="000000"/>
              </w:rPr>
            </w:pPr>
            <w:r w:rsidRPr="00A6374F">
              <w:rPr>
                <w:rFonts w:ascii="Tahoma" w:hAnsi="Tahoma" w:cs="Tahoma"/>
                <w:bCs/>
                <w:color w:val="000000"/>
                <w:sz w:val="22"/>
                <w:szCs w:val="22"/>
              </w:rPr>
              <w:t xml:space="preserve">He </w:t>
            </w:r>
            <w:r>
              <w:rPr>
                <w:rFonts w:ascii="Tahoma" w:hAnsi="Tahoma" w:cs="Tahoma"/>
                <w:bCs/>
                <w:color w:val="000000"/>
                <w:sz w:val="22"/>
                <w:szCs w:val="22"/>
              </w:rPr>
              <w:t xml:space="preserve">concluded his presentation by thanking </w:t>
            </w:r>
            <w:r w:rsidRPr="00A6374F">
              <w:rPr>
                <w:rFonts w:ascii="Tahoma" w:hAnsi="Tahoma" w:cs="Tahoma"/>
                <w:bCs/>
                <w:color w:val="000000"/>
                <w:sz w:val="22"/>
                <w:szCs w:val="22"/>
              </w:rPr>
              <w:t>his fellow Councillors John,</w:t>
            </w:r>
            <w:r>
              <w:rPr>
                <w:rFonts w:ascii="Tahoma" w:hAnsi="Tahoma" w:cs="Tahoma"/>
                <w:bCs/>
                <w:color w:val="000000"/>
                <w:sz w:val="22"/>
                <w:szCs w:val="22"/>
              </w:rPr>
              <w:t xml:space="preserve"> Geoffrey</w:t>
            </w:r>
            <w:r w:rsidR="005839C9">
              <w:rPr>
                <w:rFonts w:ascii="Tahoma" w:hAnsi="Tahoma" w:cs="Tahoma"/>
                <w:bCs/>
                <w:color w:val="000000"/>
                <w:sz w:val="22"/>
                <w:szCs w:val="22"/>
              </w:rPr>
              <w:t>,</w:t>
            </w:r>
            <w:r w:rsidRPr="00A6374F">
              <w:rPr>
                <w:rFonts w:ascii="Tahoma" w:hAnsi="Tahoma" w:cs="Tahoma"/>
                <w:bCs/>
                <w:color w:val="000000"/>
                <w:sz w:val="22"/>
                <w:szCs w:val="22"/>
              </w:rPr>
              <w:t xml:space="preserve"> Maggie &amp; </w:t>
            </w:r>
            <w:r>
              <w:rPr>
                <w:rFonts w:ascii="Tahoma" w:hAnsi="Tahoma" w:cs="Tahoma"/>
                <w:bCs/>
                <w:color w:val="000000"/>
                <w:sz w:val="22"/>
                <w:szCs w:val="22"/>
              </w:rPr>
              <w:t>Nigel</w:t>
            </w:r>
            <w:r w:rsidRPr="00A6374F">
              <w:rPr>
                <w:rFonts w:ascii="Tahoma" w:hAnsi="Tahoma" w:cs="Tahoma"/>
                <w:bCs/>
                <w:color w:val="000000"/>
                <w:sz w:val="22"/>
                <w:szCs w:val="22"/>
              </w:rPr>
              <w:t xml:space="preserve"> for all their support during the year, and Glynis Spencer for her work as Parish Clerk</w:t>
            </w:r>
            <w:r>
              <w:rPr>
                <w:rFonts w:ascii="Tahoma" w:hAnsi="Tahoma" w:cs="Tahoma"/>
                <w:bCs/>
                <w:color w:val="000000"/>
                <w:sz w:val="22"/>
                <w:szCs w:val="22"/>
              </w:rPr>
              <w:t>.</w:t>
            </w:r>
          </w:p>
          <w:p w:rsidR="000337B9" w:rsidRPr="00EF1C93" w:rsidRDefault="000337B9" w:rsidP="001D76E3">
            <w:pPr>
              <w:tabs>
                <w:tab w:val="left" w:pos="9011"/>
              </w:tabs>
              <w:ind w:right="252"/>
              <w:rPr>
                <w:rFonts w:ascii="Tahoma" w:hAnsi="Tahoma" w:cs="Tahoma"/>
                <w:color w:val="000000"/>
              </w:rPr>
            </w:pPr>
          </w:p>
        </w:tc>
      </w:tr>
      <w:tr w:rsidR="000337B9" w:rsidRPr="002259F9" w:rsidTr="001D76E3">
        <w:tc>
          <w:tcPr>
            <w:tcW w:w="781" w:type="dxa"/>
          </w:tcPr>
          <w:p w:rsidR="000337B9" w:rsidRDefault="000337B9" w:rsidP="001D76E3">
            <w:pPr>
              <w:rPr>
                <w:rFonts w:ascii="Tahoma" w:hAnsi="Tahoma" w:cs="Tahoma"/>
                <w:color w:val="000000"/>
              </w:rPr>
            </w:pPr>
            <w:r>
              <w:rPr>
                <w:rFonts w:ascii="Tahoma" w:hAnsi="Tahoma" w:cs="Tahoma"/>
                <w:color w:val="000000"/>
                <w:sz w:val="22"/>
                <w:szCs w:val="22"/>
              </w:rPr>
              <w:t>17/03</w:t>
            </w:r>
          </w:p>
          <w:p w:rsidR="000337B9" w:rsidRPr="002259F9" w:rsidRDefault="000337B9" w:rsidP="001D76E3">
            <w:pPr>
              <w:rPr>
                <w:rFonts w:ascii="Tahoma" w:hAnsi="Tahoma" w:cs="Tahoma"/>
                <w:color w:val="000000"/>
              </w:rPr>
            </w:pPr>
          </w:p>
        </w:tc>
        <w:tc>
          <w:tcPr>
            <w:tcW w:w="9299" w:type="dxa"/>
          </w:tcPr>
          <w:p w:rsidR="000337B9" w:rsidRDefault="000337B9" w:rsidP="001D76E3">
            <w:pPr>
              <w:rPr>
                <w:rFonts w:ascii="Tahoma" w:hAnsi="Tahoma" w:cs="Tahoma"/>
                <w:b/>
                <w:color w:val="000000"/>
              </w:rPr>
            </w:pPr>
            <w:r>
              <w:rPr>
                <w:rFonts w:ascii="Tahoma" w:hAnsi="Tahoma" w:cs="Tahoma"/>
                <w:b/>
                <w:color w:val="000000"/>
                <w:sz w:val="22"/>
                <w:szCs w:val="22"/>
              </w:rPr>
              <w:t xml:space="preserve">Other Parish matters raised by electors: </w:t>
            </w:r>
          </w:p>
          <w:p w:rsidR="000337B9" w:rsidRDefault="000337B9" w:rsidP="001D76E3">
            <w:pPr>
              <w:rPr>
                <w:rFonts w:ascii="Tahoma" w:hAnsi="Tahoma" w:cs="Tahoma"/>
                <w:color w:val="000000"/>
              </w:rPr>
            </w:pPr>
            <w:proofErr w:type="gramStart"/>
            <w:r>
              <w:rPr>
                <w:rFonts w:ascii="Tahoma" w:hAnsi="Tahoma" w:cs="Tahoma"/>
                <w:b/>
                <w:color w:val="000000"/>
                <w:sz w:val="22"/>
                <w:szCs w:val="22"/>
              </w:rPr>
              <w:t xml:space="preserve">03.1  </w:t>
            </w:r>
            <w:r>
              <w:rPr>
                <w:rFonts w:ascii="Tahoma" w:hAnsi="Tahoma" w:cs="Tahoma"/>
                <w:color w:val="000000"/>
                <w:sz w:val="22"/>
                <w:szCs w:val="22"/>
              </w:rPr>
              <w:t>The</w:t>
            </w:r>
            <w:proofErr w:type="gramEnd"/>
            <w:r>
              <w:rPr>
                <w:rFonts w:ascii="Tahoma" w:hAnsi="Tahoma" w:cs="Tahoma"/>
                <w:color w:val="000000"/>
                <w:sz w:val="22"/>
                <w:szCs w:val="22"/>
              </w:rPr>
              <w:t xml:space="preserve"> matter of the Parish Land had been requested for discussion by a parishioner at the last meeting. The Chairman spoke of the history of the land which became available following the dispersal of the estate in 1953 and sold </w:t>
            </w:r>
            <w:r w:rsidRPr="004F1FD3">
              <w:rPr>
                <w:rFonts w:ascii="Tahoma" w:hAnsi="Tahoma" w:cs="Tahoma"/>
                <w:color w:val="000000"/>
                <w:sz w:val="22"/>
                <w:szCs w:val="22"/>
              </w:rPr>
              <w:t>onto HCC in 19</w:t>
            </w:r>
            <w:r w:rsidR="004F1FD3" w:rsidRPr="004F1FD3">
              <w:rPr>
                <w:rFonts w:ascii="Tahoma" w:hAnsi="Tahoma" w:cs="Tahoma"/>
                <w:color w:val="000000"/>
                <w:sz w:val="22"/>
                <w:szCs w:val="22"/>
              </w:rPr>
              <w:t>7</w:t>
            </w:r>
            <w:r w:rsidRPr="004F1FD3">
              <w:rPr>
                <w:rFonts w:ascii="Tahoma" w:hAnsi="Tahoma" w:cs="Tahoma"/>
                <w:color w:val="000000"/>
                <w:sz w:val="22"/>
                <w:szCs w:val="22"/>
              </w:rPr>
              <w:t>4</w:t>
            </w:r>
            <w:r w:rsidR="004F1FD3" w:rsidRPr="004F1FD3">
              <w:rPr>
                <w:rFonts w:ascii="Tahoma" w:hAnsi="Tahoma" w:cs="Tahoma"/>
                <w:color w:val="000000"/>
                <w:sz w:val="22"/>
                <w:szCs w:val="22"/>
              </w:rPr>
              <w:t>,</w:t>
            </w:r>
            <w:r w:rsidRPr="004F1FD3">
              <w:rPr>
                <w:rFonts w:ascii="Tahoma" w:hAnsi="Tahoma" w:cs="Tahoma"/>
                <w:color w:val="000000"/>
                <w:sz w:val="22"/>
                <w:szCs w:val="22"/>
              </w:rPr>
              <w:t xml:space="preserve"> </w:t>
            </w:r>
            <w:r w:rsidR="004F1FD3" w:rsidRPr="004F1FD3">
              <w:rPr>
                <w:rFonts w:ascii="Tahoma" w:hAnsi="Tahoma" w:cs="Tahoma"/>
                <w:color w:val="000000"/>
                <w:sz w:val="22"/>
                <w:szCs w:val="22"/>
              </w:rPr>
              <w:t xml:space="preserve">in 1984 </w:t>
            </w:r>
            <w:r w:rsidRPr="004F1FD3">
              <w:rPr>
                <w:rFonts w:ascii="Tahoma" w:hAnsi="Tahoma" w:cs="Tahoma"/>
                <w:color w:val="000000"/>
                <w:sz w:val="22"/>
                <w:szCs w:val="22"/>
              </w:rPr>
              <w:t>it becam</w:t>
            </w:r>
            <w:r w:rsidR="004F1FD3" w:rsidRPr="004F1FD3">
              <w:rPr>
                <w:rFonts w:ascii="Tahoma" w:hAnsi="Tahoma" w:cs="Tahoma"/>
                <w:color w:val="000000"/>
                <w:sz w:val="22"/>
                <w:szCs w:val="22"/>
              </w:rPr>
              <w:t>e registered as a Village G</w:t>
            </w:r>
            <w:r w:rsidRPr="004F1FD3">
              <w:rPr>
                <w:rFonts w:ascii="Tahoma" w:hAnsi="Tahoma" w:cs="Tahoma"/>
                <w:color w:val="000000"/>
                <w:sz w:val="22"/>
                <w:szCs w:val="22"/>
              </w:rPr>
              <w:t>reen</w:t>
            </w:r>
            <w:r w:rsidR="00C20FE8" w:rsidRPr="004F1FD3">
              <w:rPr>
                <w:rFonts w:ascii="Tahoma" w:hAnsi="Tahoma" w:cs="Tahoma"/>
                <w:color w:val="000000"/>
                <w:sz w:val="22"/>
                <w:szCs w:val="22"/>
              </w:rPr>
              <w:t xml:space="preserve"> not a common</w:t>
            </w:r>
            <w:r w:rsidR="004F1FD3" w:rsidRPr="004F1FD3">
              <w:rPr>
                <w:rFonts w:ascii="Tahoma" w:hAnsi="Tahoma" w:cs="Tahoma"/>
                <w:color w:val="000000"/>
                <w:sz w:val="22"/>
                <w:szCs w:val="22"/>
              </w:rPr>
              <w:t>,</w:t>
            </w:r>
            <w:r w:rsidRPr="004F1FD3">
              <w:rPr>
                <w:rFonts w:ascii="Tahoma" w:hAnsi="Tahoma" w:cs="Tahoma"/>
                <w:color w:val="000000"/>
                <w:sz w:val="22"/>
                <w:szCs w:val="22"/>
              </w:rPr>
              <w:t xml:space="preserve"> with a footpath</w:t>
            </w:r>
            <w:r w:rsidR="004F1FD3" w:rsidRPr="004F1FD3">
              <w:rPr>
                <w:rFonts w:ascii="Tahoma" w:hAnsi="Tahoma" w:cs="Tahoma"/>
                <w:color w:val="000000"/>
                <w:sz w:val="22"/>
                <w:szCs w:val="22"/>
              </w:rPr>
              <w:t xml:space="preserve"> passing across the land</w:t>
            </w:r>
            <w:r w:rsidRPr="004F1FD3">
              <w:rPr>
                <w:rFonts w:ascii="Tahoma" w:hAnsi="Tahoma" w:cs="Tahoma"/>
                <w:color w:val="000000"/>
                <w:sz w:val="22"/>
                <w:szCs w:val="22"/>
              </w:rPr>
              <w:t xml:space="preserve">.  In 1995 a lease </w:t>
            </w:r>
            <w:r w:rsidR="00547642">
              <w:rPr>
                <w:rFonts w:ascii="Tahoma" w:hAnsi="Tahoma" w:cs="Tahoma"/>
                <w:color w:val="000000"/>
                <w:sz w:val="22"/>
                <w:szCs w:val="22"/>
              </w:rPr>
              <w:t xml:space="preserve">of 125 years </w:t>
            </w:r>
            <w:r w:rsidRPr="004F1FD3">
              <w:rPr>
                <w:rFonts w:ascii="Tahoma" w:hAnsi="Tahoma" w:cs="Tahoma"/>
                <w:color w:val="000000"/>
                <w:sz w:val="22"/>
                <w:szCs w:val="22"/>
              </w:rPr>
              <w:t>was taken out by BPC from HCC, the land had not been</w:t>
            </w:r>
            <w:r>
              <w:rPr>
                <w:rFonts w:ascii="Tahoma" w:hAnsi="Tahoma" w:cs="Tahoma"/>
                <w:color w:val="000000"/>
                <w:sz w:val="22"/>
                <w:szCs w:val="22"/>
              </w:rPr>
              <w:t xml:space="preserve"> used for recreation during this time and had been untouched and undisturbed for many years</w:t>
            </w:r>
            <w:r w:rsidR="00547642">
              <w:rPr>
                <w:rFonts w:ascii="Tahoma" w:hAnsi="Tahoma" w:cs="Tahoma"/>
                <w:color w:val="000000"/>
                <w:sz w:val="22"/>
                <w:szCs w:val="22"/>
              </w:rPr>
              <w:t>,</w:t>
            </w:r>
            <w:r>
              <w:rPr>
                <w:rFonts w:ascii="Tahoma" w:hAnsi="Tahoma" w:cs="Tahoma"/>
                <w:color w:val="000000"/>
                <w:sz w:val="22"/>
                <w:szCs w:val="22"/>
              </w:rPr>
              <w:t xml:space="preserve"> with volunteers assisting with clearance on occasions. Recently a parishioner residing in Copes Lane had with permission from </w:t>
            </w:r>
            <w:r w:rsidR="005839C9">
              <w:rPr>
                <w:rFonts w:ascii="Tahoma" w:hAnsi="Tahoma" w:cs="Tahoma"/>
                <w:color w:val="000000"/>
                <w:sz w:val="22"/>
                <w:szCs w:val="22"/>
              </w:rPr>
              <w:t xml:space="preserve">the </w:t>
            </w:r>
            <w:r>
              <w:rPr>
                <w:rFonts w:ascii="Tahoma" w:hAnsi="Tahoma" w:cs="Tahoma"/>
                <w:color w:val="000000"/>
                <w:sz w:val="22"/>
                <w:szCs w:val="22"/>
              </w:rPr>
              <w:t xml:space="preserve">PC carried out </w:t>
            </w:r>
            <w:r w:rsidR="00547642">
              <w:rPr>
                <w:rFonts w:ascii="Tahoma" w:hAnsi="Tahoma" w:cs="Tahoma"/>
                <w:color w:val="000000"/>
                <w:sz w:val="22"/>
                <w:szCs w:val="22"/>
              </w:rPr>
              <w:t xml:space="preserve">on occasions </w:t>
            </w:r>
            <w:r>
              <w:rPr>
                <w:rFonts w:ascii="Tahoma" w:hAnsi="Tahoma" w:cs="Tahoma"/>
                <w:color w:val="000000"/>
                <w:sz w:val="22"/>
                <w:szCs w:val="22"/>
              </w:rPr>
              <w:t>maintenance to the land</w:t>
            </w:r>
            <w:r w:rsidR="00547642">
              <w:rPr>
                <w:rFonts w:ascii="Tahoma" w:hAnsi="Tahoma" w:cs="Tahoma"/>
                <w:color w:val="000000"/>
                <w:sz w:val="22"/>
                <w:szCs w:val="22"/>
              </w:rPr>
              <w:t>, he recently h</w:t>
            </w:r>
            <w:r w:rsidR="005839C9">
              <w:rPr>
                <w:rFonts w:ascii="Tahoma" w:hAnsi="Tahoma" w:cs="Tahoma"/>
                <w:color w:val="000000"/>
                <w:sz w:val="22"/>
                <w:szCs w:val="22"/>
              </w:rPr>
              <w:t xml:space="preserve">ad requested </w:t>
            </w:r>
            <w:r>
              <w:rPr>
                <w:rFonts w:ascii="Tahoma" w:hAnsi="Tahoma" w:cs="Tahoma"/>
                <w:color w:val="000000"/>
                <w:sz w:val="22"/>
                <w:szCs w:val="22"/>
              </w:rPr>
              <w:t xml:space="preserve">a sum of £200.00 from the </w:t>
            </w:r>
            <w:r w:rsidR="005839C9">
              <w:rPr>
                <w:rFonts w:ascii="Tahoma" w:hAnsi="Tahoma" w:cs="Tahoma"/>
                <w:color w:val="000000"/>
                <w:sz w:val="22"/>
                <w:szCs w:val="22"/>
              </w:rPr>
              <w:t>PC</w:t>
            </w:r>
            <w:r>
              <w:rPr>
                <w:rFonts w:ascii="Tahoma" w:hAnsi="Tahoma" w:cs="Tahoma"/>
                <w:color w:val="000000"/>
                <w:sz w:val="22"/>
                <w:szCs w:val="22"/>
              </w:rPr>
              <w:t xml:space="preserve"> </w:t>
            </w:r>
            <w:r w:rsidR="00C20FE8">
              <w:rPr>
                <w:rFonts w:ascii="Tahoma" w:hAnsi="Tahoma" w:cs="Tahoma"/>
                <w:color w:val="000000"/>
                <w:sz w:val="22"/>
                <w:szCs w:val="22"/>
              </w:rPr>
              <w:t>for his gardener to carry out work on the Parish Land.</w:t>
            </w:r>
            <w:r>
              <w:rPr>
                <w:rFonts w:ascii="Tahoma" w:hAnsi="Tahoma" w:cs="Tahoma"/>
                <w:color w:val="000000"/>
                <w:sz w:val="22"/>
                <w:szCs w:val="22"/>
              </w:rPr>
              <w:t xml:space="preserve">  The PC debated the request and felt that other residents within the parish were happy with the land in the current state and </w:t>
            </w:r>
            <w:r w:rsidR="005839C9">
              <w:rPr>
                <w:rFonts w:ascii="Tahoma" w:hAnsi="Tahoma" w:cs="Tahoma"/>
                <w:color w:val="000000"/>
                <w:sz w:val="22"/>
                <w:szCs w:val="22"/>
              </w:rPr>
              <w:t xml:space="preserve">continue to </w:t>
            </w:r>
            <w:r>
              <w:rPr>
                <w:rFonts w:ascii="Tahoma" w:hAnsi="Tahoma" w:cs="Tahoma"/>
                <w:color w:val="000000"/>
                <w:sz w:val="22"/>
                <w:szCs w:val="22"/>
              </w:rPr>
              <w:t xml:space="preserve">enjoy the maintained area of Bramshill Plantation for recreation.  It therefore </w:t>
            </w:r>
            <w:r w:rsidR="005839C9">
              <w:rPr>
                <w:rFonts w:ascii="Tahoma" w:hAnsi="Tahoma" w:cs="Tahoma"/>
                <w:color w:val="000000"/>
                <w:sz w:val="22"/>
                <w:szCs w:val="22"/>
              </w:rPr>
              <w:t xml:space="preserve">was </w:t>
            </w:r>
            <w:r>
              <w:rPr>
                <w:rFonts w:ascii="Tahoma" w:hAnsi="Tahoma" w:cs="Tahoma"/>
                <w:color w:val="000000"/>
                <w:sz w:val="22"/>
                <w:szCs w:val="22"/>
              </w:rPr>
              <w:t xml:space="preserve">suggested </w:t>
            </w:r>
            <w:r w:rsidR="005839C9">
              <w:rPr>
                <w:rFonts w:ascii="Tahoma" w:hAnsi="Tahoma" w:cs="Tahoma"/>
                <w:color w:val="000000"/>
                <w:sz w:val="22"/>
                <w:szCs w:val="22"/>
              </w:rPr>
              <w:t xml:space="preserve">by BPC </w:t>
            </w:r>
            <w:r>
              <w:rPr>
                <w:rFonts w:ascii="Tahoma" w:hAnsi="Tahoma" w:cs="Tahoma"/>
                <w:color w:val="000000"/>
                <w:sz w:val="22"/>
                <w:szCs w:val="22"/>
              </w:rPr>
              <w:t>that the residents of Copes Lane form a resident association request to take over the lease from BPC.</w:t>
            </w:r>
          </w:p>
          <w:p w:rsidR="000337B9" w:rsidRPr="005A74A8" w:rsidRDefault="000337B9" w:rsidP="001D76E3">
            <w:pPr>
              <w:rPr>
                <w:rFonts w:ascii="Tahoma" w:hAnsi="Tahoma" w:cs="Tahoma"/>
                <w:color w:val="000000"/>
              </w:rPr>
            </w:pPr>
            <w:r>
              <w:rPr>
                <w:rFonts w:ascii="Tahoma" w:hAnsi="Tahoma" w:cs="Tahoma"/>
                <w:color w:val="000000"/>
                <w:sz w:val="22"/>
                <w:szCs w:val="22"/>
              </w:rPr>
              <w:t>Mr T Vasey of Copes Lane replied that he had conducted a surve</w:t>
            </w:r>
            <w:r w:rsidR="005839C9">
              <w:rPr>
                <w:rFonts w:ascii="Tahoma" w:hAnsi="Tahoma" w:cs="Tahoma"/>
                <w:color w:val="000000"/>
                <w:sz w:val="22"/>
                <w:szCs w:val="22"/>
              </w:rPr>
              <w:t xml:space="preserve">y of the residents of Copes </w:t>
            </w:r>
            <w:r w:rsidR="005839C9">
              <w:rPr>
                <w:rFonts w:ascii="Tahoma" w:hAnsi="Tahoma" w:cs="Tahoma"/>
                <w:color w:val="000000"/>
                <w:sz w:val="22"/>
                <w:szCs w:val="22"/>
              </w:rPr>
              <w:lastRenderedPageBreak/>
              <w:t>Lane and reported that</w:t>
            </w:r>
            <w:r>
              <w:rPr>
                <w:rFonts w:ascii="Tahoma" w:hAnsi="Tahoma" w:cs="Tahoma"/>
                <w:color w:val="000000"/>
                <w:sz w:val="22"/>
                <w:szCs w:val="22"/>
              </w:rPr>
              <w:t xml:space="preserve"> a large majority</w:t>
            </w:r>
            <w:r w:rsidR="005839C9">
              <w:rPr>
                <w:rFonts w:ascii="Tahoma" w:hAnsi="Tahoma" w:cs="Tahoma"/>
                <w:color w:val="000000"/>
                <w:sz w:val="22"/>
                <w:szCs w:val="22"/>
              </w:rPr>
              <w:t xml:space="preserve"> had  supported</w:t>
            </w:r>
            <w:r>
              <w:rPr>
                <w:rFonts w:ascii="Tahoma" w:hAnsi="Tahoma" w:cs="Tahoma"/>
                <w:color w:val="000000"/>
                <w:sz w:val="22"/>
                <w:szCs w:val="22"/>
              </w:rPr>
              <w:t xml:space="preserve"> his request for funding to carry out </w:t>
            </w:r>
            <w:r w:rsidR="005839C9">
              <w:rPr>
                <w:rFonts w:ascii="Tahoma" w:hAnsi="Tahoma" w:cs="Tahoma"/>
                <w:color w:val="000000"/>
                <w:sz w:val="22"/>
                <w:szCs w:val="22"/>
              </w:rPr>
              <w:t>maintenance</w:t>
            </w:r>
            <w:r>
              <w:rPr>
                <w:rFonts w:ascii="Tahoma" w:hAnsi="Tahoma" w:cs="Tahoma"/>
                <w:color w:val="000000"/>
                <w:sz w:val="22"/>
                <w:szCs w:val="22"/>
              </w:rPr>
              <w:t xml:space="preserve"> to the land, he went on to mention that at present Bramshill was one of the smaller parishes in the country and before the arrival of the new development and extra residents</w:t>
            </w:r>
            <w:r w:rsidR="005839C9">
              <w:rPr>
                <w:rFonts w:ascii="Tahoma" w:hAnsi="Tahoma" w:cs="Tahoma"/>
                <w:color w:val="000000"/>
                <w:sz w:val="22"/>
                <w:szCs w:val="22"/>
              </w:rPr>
              <w:t xml:space="preserve"> and pressure to the council</w:t>
            </w:r>
            <w:r>
              <w:rPr>
                <w:rFonts w:ascii="Tahoma" w:hAnsi="Tahoma" w:cs="Tahoma"/>
                <w:color w:val="000000"/>
                <w:sz w:val="22"/>
                <w:szCs w:val="22"/>
              </w:rPr>
              <w:t xml:space="preserve"> he wanted to raise the request, he mentioned that following his clearance of the land various wild flowers were growing and </w:t>
            </w:r>
            <w:r w:rsidR="005839C9">
              <w:rPr>
                <w:rFonts w:ascii="Tahoma" w:hAnsi="Tahoma" w:cs="Tahoma"/>
                <w:color w:val="000000"/>
                <w:sz w:val="22"/>
                <w:szCs w:val="22"/>
              </w:rPr>
              <w:t xml:space="preserve">the </w:t>
            </w:r>
            <w:r>
              <w:rPr>
                <w:rFonts w:ascii="Tahoma" w:hAnsi="Tahoma" w:cs="Tahoma"/>
                <w:color w:val="000000"/>
                <w:sz w:val="22"/>
                <w:szCs w:val="22"/>
              </w:rPr>
              <w:t>install</w:t>
            </w:r>
            <w:r w:rsidR="005839C9">
              <w:rPr>
                <w:rFonts w:ascii="Tahoma" w:hAnsi="Tahoma" w:cs="Tahoma"/>
                <w:color w:val="000000"/>
                <w:sz w:val="22"/>
                <w:szCs w:val="22"/>
              </w:rPr>
              <w:t>ation of</w:t>
            </w:r>
            <w:r>
              <w:rPr>
                <w:rFonts w:ascii="Tahoma" w:hAnsi="Tahoma" w:cs="Tahoma"/>
                <w:color w:val="000000"/>
                <w:sz w:val="22"/>
                <w:szCs w:val="22"/>
              </w:rPr>
              <w:t xml:space="preserve"> a bench for others to enjoy, he did indicate that he did not want to take on the burden of the lease but just wanted to request funding</w:t>
            </w:r>
            <w:r w:rsidR="005839C9">
              <w:rPr>
                <w:rFonts w:ascii="Tahoma" w:hAnsi="Tahoma" w:cs="Tahoma"/>
                <w:color w:val="000000"/>
                <w:sz w:val="22"/>
                <w:szCs w:val="22"/>
              </w:rPr>
              <w:t>,</w:t>
            </w:r>
            <w:r>
              <w:rPr>
                <w:rFonts w:ascii="Tahoma" w:hAnsi="Tahoma" w:cs="Tahoma"/>
                <w:color w:val="000000"/>
                <w:sz w:val="22"/>
                <w:szCs w:val="22"/>
              </w:rPr>
              <w:t xml:space="preserve"> </w:t>
            </w:r>
            <w:r w:rsidR="005839C9">
              <w:rPr>
                <w:rFonts w:ascii="Tahoma" w:hAnsi="Tahoma" w:cs="Tahoma"/>
                <w:color w:val="000000"/>
                <w:sz w:val="22"/>
                <w:szCs w:val="22"/>
              </w:rPr>
              <w:t>he</w:t>
            </w:r>
            <w:r>
              <w:rPr>
                <w:rFonts w:ascii="Tahoma" w:hAnsi="Tahoma" w:cs="Tahoma"/>
                <w:color w:val="000000"/>
                <w:sz w:val="22"/>
                <w:szCs w:val="22"/>
              </w:rPr>
              <w:t xml:space="preserve"> felt that the PC should give this some thought. The Chairman </w:t>
            </w:r>
            <w:r w:rsidR="005839C9">
              <w:rPr>
                <w:rFonts w:ascii="Tahoma" w:hAnsi="Tahoma" w:cs="Tahoma"/>
                <w:color w:val="000000"/>
                <w:sz w:val="22"/>
                <w:szCs w:val="22"/>
              </w:rPr>
              <w:t>replied</w:t>
            </w:r>
            <w:r>
              <w:rPr>
                <w:rFonts w:ascii="Tahoma" w:hAnsi="Tahoma" w:cs="Tahoma"/>
                <w:color w:val="000000"/>
                <w:sz w:val="22"/>
                <w:szCs w:val="22"/>
              </w:rPr>
              <w:t xml:space="preserve"> that 80% of the parishioners would not </w:t>
            </w:r>
            <w:r w:rsidR="005A74A8">
              <w:rPr>
                <w:rFonts w:ascii="Tahoma" w:hAnsi="Tahoma" w:cs="Tahoma"/>
                <w:color w:val="000000"/>
                <w:sz w:val="22"/>
                <w:szCs w:val="22"/>
              </w:rPr>
              <w:t xml:space="preserve">use the land and were unlikely to give their </w:t>
            </w:r>
            <w:r>
              <w:rPr>
                <w:rFonts w:ascii="Tahoma" w:hAnsi="Tahoma" w:cs="Tahoma"/>
                <w:color w:val="000000"/>
                <w:sz w:val="22"/>
                <w:szCs w:val="22"/>
              </w:rPr>
              <w:t xml:space="preserve">support </w:t>
            </w:r>
            <w:r w:rsidR="005A74A8">
              <w:rPr>
                <w:rFonts w:ascii="Tahoma" w:hAnsi="Tahoma" w:cs="Tahoma"/>
                <w:color w:val="000000"/>
                <w:sz w:val="22"/>
                <w:szCs w:val="22"/>
              </w:rPr>
              <w:t>he felt that</w:t>
            </w:r>
            <w:r>
              <w:rPr>
                <w:rFonts w:ascii="Tahoma" w:hAnsi="Tahoma" w:cs="Tahoma"/>
                <w:color w:val="000000"/>
                <w:sz w:val="22"/>
                <w:szCs w:val="22"/>
              </w:rPr>
              <w:t xml:space="preserve"> only Copes Lane residents would use the area due to parking restrictions and the </w:t>
            </w:r>
            <w:r w:rsidR="005A74A8">
              <w:rPr>
                <w:rFonts w:ascii="Tahoma" w:hAnsi="Tahoma" w:cs="Tahoma"/>
                <w:color w:val="000000"/>
                <w:sz w:val="22"/>
                <w:szCs w:val="22"/>
              </w:rPr>
              <w:t>fact</w:t>
            </w:r>
            <w:r>
              <w:rPr>
                <w:rFonts w:ascii="Tahoma" w:hAnsi="Tahoma" w:cs="Tahoma"/>
                <w:color w:val="000000"/>
                <w:sz w:val="22"/>
                <w:szCs w:val="22"/>
              </w:rPr>
              <w:t xml:space="preserve"> of the Bramshill Plantation close</w:t>
            </w:r>
            <w:r w:rsidR="005A74A8">
              <w:rPr>
                <w:rFonts w:ascii="Tahoma" w:hAnsi="Tahoma" w:cs="Tahoma"/>
                <w:color w:val="000000"/>
                <w:sz w:val="22"/>
                <w:szCs w:val="22"/>
              </w:rPr>
              <w:t xml:space="preserve"> by</w:t>
            </w:r>
            <w:r>
              <w:rPr>
                <w:rFonts w:ascii="Tahoma" w:hAnsi="Tahoma" w:cs="Tahoma"/>
                <w:color w:val="000000"/>
                <w:sz w:val="22"/>
                <w:szCs w:val="22"/>
              </w:rPr>
              <w:t xml:space="preserve">. Cllr Simpson suggested that BPC consider a grant application to cover the cost. JG also spoke of the poor access for </w:t>
            </w:r>
            <w:r w:rsidR="008E4473">
              <w:rPr>
                <w:rFonts w:ascii="Tahoma" w:hAnsi="Tahoma" w:cs="Tahoma"/>
                <w:color w:val="000000"/>
                <w:sz w:val="22"/>
                <w:szCs w:val="22"/>
              </w:rPr>
              <w:t>parishioner’s</w:t>
            </w:r>
            <w:r>
              <w:rPr>
                <w:rFonts w:ascii="Tahoma" w:hAnsi="Tahoma" w:cs="Tahoma"/>
                <w:color w:val="000000"/>
                <w:sz w:val="22"/>
                <w:szCs w:val="22"/>
              </w:rPr>
              <w:t xml:space="preserve"> other tha</w:t>
            </w:r>
            <w:r w:rsidR="005A74A8">
              <w:rPr>
                <w:rFonts w:ascii="Tahoma" w:hAnsi="Tahoma" w:cs="Tahoma"/>
                <w:color w:val="000000"/>
                <w:sz w:val="22"/>
                <w:szCs w:val="22"/>
              </w:rPr>
              <w:t>n the</w:t>
            </w:r>
            <w:r>
              <w:rPr>
                <w:rFonts w:ascii="Tahoma" w:hAnsi="Tahoma" w:cs="Tahoma"/>
                <w:color w:val="000000"/>
                <w:sz w:val="22"/>
                <w:szCs w:val="22"/>
              </w:rPr>
              <w:t xml:space="preserve"> Copes Lane residents he also spoke of various clauses which BPC are liable for</w:t>
            </w:r>
            <w:r w:rsidR="005A74A8">
              <w:rPr>
                <w:rFonts w:ascii="Tahoma" w:hAnsi="Tahoma" w:cs="Tahoma"/>
                <w:color w:val="000000"/>
                <w:sz w:val="22"/>
                <w:szCs w:val="22"/>
              </w:rPr>
              <w:t>, and costs that would occur i</w:t>
            </w:r>
            <w:r>
              <w:rPr>
                <w:rFonts w:ascii="Tahoma" w:hAnsi="Tahoma" w:cs="Tahoma"/>
                <w:color w:val="000000"/>
                <w:sz w:val="22"/>
                <w:szCs w:val="22"/>
              </w:rPr>
              <w:t xml:space="preserve">f the land were to be cleared, he felt that BPC should give thought to surrendering the lease or take the offer from a resident association. David Lister a Copes Lane resident spoke of the work carried out by Mr Vasey </w:t>
            </w:r>
            <w:r w:rsidR="005A74A8">
              <w:rPr>
                <w:rFonts w:ascii="Tahoma" w:hAnsi="Tahoma" w:cs="Tahoma"/>
                <w:color w:val="000000"/>
                <w:sz w:val="22"/>
                <w:szCs w:val="22"/>
              </w:rPr>
              <w:t>and suggested that</w:t>
            </w:r>
            <w:r>
              <w:rPr>
                <w:rFonts w:ascii="Tahoma" w:hAnsi="Tahoma" w:cs="Tahoma"/>
                <w:color w:val="000000"/>
                <w:sz w:val="22"/>
                <w:szCs w:val="22"/>
              </w:rPr>
              <w:t xml:space="preserve"> BPC should have carried </w:t>
            </w:r>
            <w:r w:rsidR="005A74A8">
              <w:rPr>
                <w:rFonts w:ascii="Tahoma" w:hAnsi="Tahoma" w:cs="Tahoma"/>
                <w:color w:val="000000"/>
                <w:sz w:val="22"/>
                <w:szCs w:val="22"/>
              </w:rPr>
              <w:t>more maintenance of the land</w:t>
            </w:r>
            <w:r>
              <w:rPr>
                <w:rFonts w:ascii="Tahoma" w:hAnsi="Tahoma" w:cs="Tahoma"/>
                <w:color w:val="000000"/>
                <w:sz w:val="22"/>
                <w:szCs w:val="22"/>
              </w:rPr>
              <w:t>.  David Clarke whose property is adjacent to the land mentioned that in 30 years that he had lived in his current home he had never seen anyone use the land and is happy with its current state.</w:t>
            </w:r>
          </w:p>
          <w:p w:rsidR="000337B9" w:rsidRPr="00826E65" w:rsidRDefault="000337B9" w:rsidP="001D76E3">
            <w:pPr>
              <w:rPr>
                <w:rFonts w:ascii="Tahoma" w:hAnsi="Tahoma" w:cs="Tahoma"/>
                <w:color w:val="000000"/>
              </w:rPr>
            </w:pPr>
            <w:r>
              <w:rPr>
                <w:rFonts w:ascii="Tahoma" w:hAnsi="Tahoma" w:cs="Tahoma"/>
                <w:color w:val="000000"/>
                <w:sz w:val="22"/>
                <w:szCs w:val="22"/>
              </w:rPr>
              <w:t>The matter was left with for further debate.</w:t>
            </w:r>
          </w:p>
        </w:tc>
      </w:tr>
      <w:tr w:rsidR="000337B9" w:rsidRPr="002259F9" w:rsidTr="001D76E3">
        <w:tc>
          <w:tcPr>
            <w:tcW w:w="781" w:type="dxa"/>
          </w:tcPr>
          <w:p w:rsidR="000337B9" w:rsidRPr="002259F9" w:rsidRDefault="000337B9" w:rsidP="001D76E3">
            <w:pPr>
              <w:rPr>
                <w:rFonts w:ascii="Tahoma" w:hAnsi="Tahoma" w:cs="Tahoma"/>
                <w:color w:val="000000"/>
              </w:rPr>
            </w:pPr>
          </w:p>
        </w:tc>
        <w:tc>
          <w:tcPr>
            <w:tcW w:w="9299" w:type="dxa"/>
          </w:tcPr>
          <w:p w:rsidR="000337B9" w:rsidRPr="008753E9" w:rsidRDefault="000337B9" w:rsidP="001D76E3">
            <w:pPr>
              <w:rPr>
                <w:rFonts w:ascii="Tahoma" w:hAnsi="Tahoma" w:cs="Tahoma"/>
                <w:color w:val="000000"/>
              </w:rPr>
            </w:pPr>
          </w:p>
        </w:tc>
      </w:tr>
      <w:tr w:rsidR="000337B9" w:rsidRPr="002259F9" w:rsidTr="001D76E3">
        <w:trPr>
          <w:trHeight w:val="890"/>
        </w:trPr>
        <w:tc>
          <w:tcPr>
            <w:tcW w:w="781" w:type="dxa"/>
          </w:tcPr>
          <w:p w:rsidR="000337B9" w:rsidRPr="002259F9" w:rsidRDefault="000337B9" w:rsidP="001D76E3">
            <w:pPr>
              <w:rPr>
                <w:rFonts w:ascii="Tahoma" w:hAnsi="Tahoma" w:cs="Tahoma"/>
                <w:color w:val="000000"/>
              </w:rPr>
            </w:pPr>
          </w:p>
        </w:tc>
        <w:tc>
          <w:tcPr>
            <w:tcW w:w="9299" w:type="dxa"/>
          </w:tcPr>
          <w:p w:rsidR="00C20FE8" w:rsidRPr="00C20FE8" w:rsidRDefault="000337B9" w:rsidP="00C20FE8">
            <w:pPr>
              <w:rPr>
                <w:rFonts w:ascii="Tahoma" w:hAnsi="Tahoma" w:cs="Tahoma"/>
              </w:rPr>
            </w:pPr>
            <w:r w:rsidRPr="00CD24BC">
              <w:rPr>
                <w:rFonts w:ascii="Tahoma" w:hAnsi="Tahoma" w:cs="Tahoma"/>
                <w:b/>
              </w:rPr>
              <w:t>03.2</w:t>
            </w:r>
            <w:r>
              <w:rPr>
                <w:rFonts w:ascii="Tahoma" w:hAnsi="Tahoma" w:cs="Tahoma"/>
                <w:sz w:val="22"/>
                <w:szCs w:val="22"/>
              </w:rPr>
              <w:t xml:space="preserve">  </w:t>
            </w:r>
            <w:r w:rsidR="008E4473">
              <w:rPr>
                <w:rFonts w:ascii="Tahoma" w:hAnsi="Tahoma" w:cs="Tahoma"/>
                <w:sz w:val="22"/>
                <w:szCs w:val="22"/>
              </w:rPr>
              <w:t xml:space="preserve"> </w:t>
            </w:r>
            <w:bookmarkStart w:id="0" w:name="_GoBack"/>
            <w:bookmarkEnd w:id="0"/>
            <w:r>
              <w:rPr>
                <w:rFonts w:ascii="Tahoma" w:hAnsi="Tahoma" w:cs="Tahoma"/>
                <w:sz w:val="22"/>
                <w:szCs w:val="22"/>
              </w:rPr>
              <w:t xml:space="preserve">One member of the parish had asked why BPC had rejected all </w:t>
            </w:r>
            <w:r w:rsidR="005A74A8">
              <w:rPr>
                <w:rFonts w:ascii="Tahoma" w:hAnsi="Tahoma" w:cs="Tahoma"/>
                <w:sz w:val="22"/>
                <w:szCs w:val="22"/>
              </w:rPr>
              <w:t xml:space="preserve">planning </w:t>
            </w:r>
            <w:r>
              <w:rPr>
                <w:rFonts w:ascii="Tahoma" w:hAnsi="Tahoma" w:cs="Tahoma"/>
                <w:sz w:val="22"/>
                <w:szCs w:val="22"/>
              </w:rPr>
              <w:t xml:space="preserve">applications relating </w:t>
            </w:r>
            <w:proofErr w:type="gramStart"/>
            <w:r>
              <w:rPr>
                <w:rFonts w:ascii="Tahoma" w:hAnsi="Tahoma" w:cs="Tahoma"/>
                <w:sz w:val="22"/>
                <w:szCs w:val="22"/>
              </w:rPr>
              <w:t>to  the</w:t>
            </w:r>
            <w:proofErr w:type="gramEnd"/>
            <w:r>
              <w:rPr>
                <w:rFonts w:ascii="Tahoma" w:hAnsi="Tahoma" w:cs="Tahoma"/>
                <w:sz w:val="22"/>
                <w:szCs w:val="22"/>
              </w:rPr>
              <w:t xml:space="preserve"> Bramshill Police College site and what </w:t>
            </w:r>
            <w:r w:rsidR="005A74A8">
              <w:rPr>
                <w:rFonts w:ascii="Tahoma" w:hAnsi="Tahoma" w:cs="Tahoma"/>
                <w:sz w:val="22"/>
                <w:szCs w:val="22"/>
              </w:rPr>
              <w:t xml:space="preserve">future plans </w:t>
            </w:r>
            <w:r>
              <w:rPr>
                <w:rFonts w:ascii="Tahoma" w:hAnsi="Tahoma" w:cs="Tahoma"/>
                <w:sz w:val="22"/>
                <w:szCs w:val="22"/>
              </w:rPr>
              <w:t>did they think would be acceptable, the chairman replied that other plans more suitable to the site and its footprint and restrictions of acces</w:t>
            </w:r>
            <w:r w:rsidR="00C20FE8">
              <w:rPr>
                <w:rFonts w:ascii="Tahoma" w:hAnsi="Tahoma" w:cs="Tahoma"/>
                <w:sz w:val="22"/>
                <w:szCs w:val="22"/>
              </w:rPr>
              <w:t>s would be considered</w:t>
            </w:r>
            <w:r>
              <w:rPr>
                <w:rFonts w:ascii="Tahoma" w:hAnsi="Tahoma" w:cs="Tahoma"/>
                <w:sz w:val="22"/>
                <w:szCs w:val="22"/>
              </w:rPr>
              <w:t>.</w:t>
            </w:r>
            <w:r w:rsidR="00C20FE8">
              <w:rPr>
                <w:rFonts w:ascii="Tahoma" w:hAnsi="Tahoma" w:cs="Tahoma"/>
                <w:sz w:val="22"/>
                <w:szCs w:val="22"/>
              </w:rPr>
              <w:t xml:space="preserve"> </w:t>
            </w:r>
            <w:r w:rsidR="00C20FE8" w:rsidRPr="00C20FE8">
              <w:rPr>
                <w:rFonts w:ascii="Tahoma" w:hAnsi="Tahoma" w:cs="Tahoma"/>
                <w:sz w:val="22"/>
                <w:szCs w:val="22"/>
              </w:rPr>
              <w:t xml:space="preserve">The PC does not support </w:t>
            </w:r>
            <w:proofErr w:type="gramStart"/>
            <w:r w:rsidR="00C20FE8" w:rsidRPr="00C20FE8">
              <w:rPr>
                <w:rFonts w:ascii="Tahoma" w:hAnsi="Tahoma" w:cs="Tahoma"/>
                <w:sz w:val="22"/>
                <w:szCs w:val="22"/>
              </w:rPr>
              <w:t>the  enabling</w:t>
            </w:r>
            <w:proofErr w:type="gramEnd"/>
            <w:r w:rsidR="00C20FE8" w:rsidRPr="00C20FE8">
              <w:rPr>
                <w:rFonts w:ascii="Tahoma" w:hAnsi="Tahoma" w:cs="Tahoma"/>
                <w:sz w:val="22"/>
                <w:szCs w:val="22"/>
              </w:rPr>
              <w:t xml:space="preserve"> development proposal which  is required by C&amp;C primarily  to justify the price they paid for the property and in addition  the proposal is objected to as it</w:t>
            </w:r>
            <w:r w:rsidR="00C20FE8">
              <w:rPr>
                <w:rFonts w:ascii="Tahoma" w:hAnsi="Tahoma" w:cs="Tahoma"/>
                <w:sz w:val="22"/>
                <w:szCs w:val="22"/>
              </w:rPr>
              <w:t xml:space="preserve"> </w:t>
            </w:r>
            <w:r w:rsidR="00C20FE8" w:rsidRPr="00C20FE8">
              <w:rPr>
                <w:rFonts w:ascii="Tahoma" w:hAnsi="Tahoma" w:cs="Tahoma"/>
                <w:sz w:val="22"/>
                <w:szCs w:val="22"/>
              </w:rPr>
              <w:t>is</w:t>
            </w:r>
            <w:r w:rsidR="00C20FE8">
              <w:rPr>
                <w:rFonts w:ascii="Tahoma" w:hAnsi="Tahoma" w:cs="Tahoma"/>
                <w:sz w:val="22"/>
                <w:szCs w:val="22"/>
              </w:rPr>
              <w:t xml:space="preserve"> </w:t>
            </w:r>
            <w:r w:rsidR="00C20FE8" w:rsidRPr="00C20FE8">
              <w:rPr>
                <w:rFonts w:ascii="Tahoma" w:hAnsi="Tahoma" w:cs="Tahoma"/>
                <w:sz w:val="22"/>
                <w:szCs w:val="22"/>
              </w:rPr>
              <w:t>an unsustainable</w:t>
            </w:r>
            <w:r w:rsidR="00C20FE8">
              <w:rPr>
                <w:rFonts w:ascii="Tahoma" w:hAnsi="Tahoma" w:cs="Tahoma"/>
                <w:sz w:val="22"/>
                <w:szCs w:val="22"/>
              </w:rPr>
              <w:t xml:space="preserve"> d</w:t>
            </w:r>
            <w:r w:rsidR="00C20FE8" w:rsidRPr="00C20FE8">
              <w:rPr>
                <w:rFonts w:ascii="Tahoma" w:hAnsi="Tahoma" w:cs="Tahoma"/>
                <w:sz w:val="22"/>
                <w:szCs w:val="22"/>
              </w:rPr>
              <w:t>evelopment .</w:t>
            </w:r>
          </w:p>
          <w:p w:rsidR="00C20FE8" w:rsidRDefault="00C20FE8" w:rsidP="00C20FE8"/>
          <w:p w:rsidR="000337B9" w:rsidRDefault="000337B9" w:rsidP="001D76E3">
            <w:pPr>
              <w:rPr>
                <w:rFonts w:ascii="Tahoma" w:hAnsi="Tahoma" w:cs="Tahoma"/>
              </w:rPr>
            </w:pPr>
            <w:r>
              <w:rPr>
                <w:rFonts w:ascii="Tahoma" w:hAnsi="Tahoma" w:cs="Tahoma"/>
                <w:sz w:val="22"/>
                <w:szCs w:val="22"/>
              </w:rPr>
              <w:t>The Chairman thanked everyone for attending</w:t>
            </w:r>
            <w:r w:rsidR="005A74A8">
              <w:rPr>
                <w:rFonts w:ascii="Tahoma" w:hAnsi="Tahoma" w:cs="Tahoma"/>
                <w:sz w:val="22"/>
                <w:szCs w:val="22"/>
              </w:rPr>
              <w:t xml:space="preserve"> </w:t>
            </w:r>
            <w:proofErr w:type="gramStart"/>
            <w:r w:rsidR="005A74A8">
              <w:rPr>
                <w:rFonts w:ascii="Tahoma" w:hAnsi="Tahoma" w:cs="Tahoma"/>
                <w:sz w:val="22"/>
                <w:szCs w:val="22"/>
              </w:rPr>
              <w:t>and also</w:t>
            </w:r>
            <w:proofErr w:type="gramEnd"/>
            <w:r w:rsidR="005A74A8">
              <w:rPr>
                <w:rFonts w:ascii="Tahoma" w:hAnsi="Tahoma" w:cs="Tahoma"/>
                <w:sz w:val="22"/>
                <w:szCs w:val="22"/>
              </w:rPr>
              <w:t xml:space="preserve"> thanked David Clarke for allowing the use of the property for parking</w:t>
            </w:r>
            <w:r>
              <w:rPr>
                <w:rFonts w:ascii="Tahoma" w:hAnsi="Tahoma" w:cs="Tahoma"/>
                <w:sz w:val="22"/>
                <w:szCs w:val="22"/>
              </w:rPr>
              <w:t xml:space="preserve">. </w:t>
            </w:r>
          </w:p>
          <w:p w:rsidR="000337B9" w:rsidRDefault="000337B9" w:rsidP="001D76E3">
            <w:pPr>
              <w:rPr>
                <w:rFonts w:ascii="Tahoma" w:hAnsi="Tahoma" w:cs="Tahoma"/>
              </w:rPr>
            </w:pPr>
          </w:p>
          <w:p w:rsidR="000337B9" w:rsidRPr="004C44CD" w:rsidRDefault="000337B9" w:rsidP="001D76E3">
            <w:pPr>
              <w:rPr>
                <w:rFonts w:ascii="Tahoma" w:hAnsi="Tahoma" w:cs="Tahoma"/>
              </w:rPr>
            </w:pPr>
            <w:r>
              <w:rPr>
                <w:rFonts w:ascii="Tahoma" w:hAnsi="Tahoma" w:cs="Tahoma"/>
                <w:sz w:val="22"/>
                <w:szCs w:val="22"/>
              </w:rPr>
              <w:t>The meeting closed at 7.25pm</w:t>
            </w:r>
          </w:p>
        </w:tc>
      </w:tr>
    </w:tbl>
    <w:p w:rsidR="000337B9" w:rsidRDefault="000337B9" w:rsidP="000337B9">
      <w:pPr>
        <w:rPr>
          <w:rFonts w:ascii="Tahoma" w:hAnsi="Tahoma" w:cs="Tahoma"/>
          <w:b/>
          <w:bCs/>
          <w:sz w:val="22"/>
          <w:szCs w:val="22"/>
        </w:rPr>
      </w:pPr>
    </w:p>
    <w:p w:rsidR="000337B9" w:rsidRDefault="000337B9" w:rsidP="000337B9">
      <w:pPr>
        <w:rPr>
          <w:rFonts w:ascii="Tahoma" w:hAnsi="Tahoma" w:cs="Tahoma"/>
          <w:b/>
          <w:bCs/>
          <w:sz w:val="22"/>
          <w:szCs w:val="22"/>
        </w:rPr>
      </w:pPr>
    </w:p>
    <w:p w:rsidR="00FA620B" w:rsidRDefault="00FA620B" w:rsidP="00FA620B">
      <w:pPr>
        <w:rPr>
          <w:rFonts w:ascii="Tahoma" w:hAnsi="Tahoma" w:cs="Tahoma"/>
          <w:bCs/>
          <w:sz w:val="22"/>
          <w:szCs w:val="22"/>
        </w:rPr>
      </w:pPr>
    </w:p>
    <w:p w:rsidR="00FA620B" w:rsidRDefault="00FA620B" w:rsidP="00FA620B">
      <w:pPr>
        <w:rPr>
          <w:rFonts w:ascii="Tahoma" w:hAnsi="Tahoma" w:cs="Tahoma"/>
          <w:bCs/>
          <w:sz w:val="22"/>
          <w:szCs w:val="22"/>
        </w:rPr>
      </w:pPr>
    </w:p>
    <w:p w:rsidR="00FA620B" w:rsidRDefault="00FA620B" w:rsidP="00FA620B">
      <w:pPr>
        <w:rPr>
          <w:rFonts w:ascii="Tahoma" w:hAnsi="Tahoma" w:cs="Tahoma"/>
          <w:bCs/>
          <w:sz w:val="22"/>
          <w:szCs w:val="22"/>
        </w:rPr>
      </w:pPr>
    </w:p>
    <w:p w:rsidR="00FA620B" w:rsidRDefault="00FA620B" w:rsidP="00FA620B">
      <w:pPr>
        <w:rPr>
          <w:rFonts w:ascii="Tahoma" w:hAnsi="Tahoma" w:cs="Tahoma"/>
          <w:bCs/>
          <w:sz w:val="22"/>
          <w:szCs w:val="22"/>
        </w:rPr>
      </w:pPr>
      <w:r>
        <w:rPr>
          <w:rFonts w:ascii="Tahoma" w:hAnsi="Tahoma" w:cs="Tahoma"/>
          <w:bCs/>
          <w:sz w:val="22"/>
          <w:szCs w:val="22"/>
        </w:rPr>
        <w:t xml:space="preserve">……………………………………………………….. </w:t>
      </w:r>
      <w:proofErr w:type="gramStart"/>
      <w:r>
        <w:rPr>
          <w:rFonts w:ascii="Tahoma" w:hAnsi="Tahoma" w:cs="Tahoma"/>
          <w:bCs/>
          <w:sz w:val="22"/>
          <w:szCs w:val="22"/>
        </w:rPr>
        <w:t>signed  …</w:t>
      </w:r>
      <w:proofErr w:type="gramEnd"/>
      <w:r>
        <w:rPr>
          <w:rFonts w:ascii="Tahoma" w:hAnsi="Tahoma" w:cs="Tahoma"/>
          <w:bCs/>
          <w:sz w:val="22"/>
          <w:szCs w:val="22"/>
        </w:rPr>
        <w:t>…………………………………. date</w:t>
      </w:r>
    </w:p>
    <w:p w:rsidR="000337B9" w:rsidRDefault="000337B9" w:rsidP="000337B9">
      <w:pPr>
        <w:rPr>
          <w:rFonts w:ascii="Tahoma" w:hAnsi="Tahoma" w:cs="Tahoma"/>
          <w:b/>
          <w:bCs/>
          <w:sz w:val="22"/>
          <w:szCs w:val="22"/>
        </w:rPr>
      </w:pPr>
    </w:p>
    <w:p w:rsidR="000337B9" w:rsidRDefault="000337B9" w:rsidP="000337B9">
      <w:pPr>
        <w:rPr>
          <w:rFonts w:ascii="Tahoma" w:hAnsi="Tahoma" w:cs="Tahoma"/>
          <w:b/>
          <w:bCs/>
          <w:sz w:val="22"/>
          <w:szCs w:val="22"/>
        </w:rPr>
      </w:pPr>
    </w:p>
    <w:p w:rsidR="000337B9" w:rsidRPr="00982487" w:rsidRDefault="000337B9" w:rsidP="000337B9">
      <w:pPr>
        <w:rPr>
          <w:rFonts w:ascii="Tahoma" w:hAnsi="Tahoma" w:cs="Tahoma"/>
          <w:b/>
          <w:bCs/>
          <w:sz w:val="22"/>
          <w:szCs w:val="22"/>
        </w:rPr>
      </w:pPr>
      <w:r>
        <w:rPr>
          <w:rFonts w:ascii="Tahoma" w:hAnsi="Tahoma" w:cs="Tahoma"/>
          <w:b/>
          <w:bCs/>
          <w:sz w:val="22"/>
          <w:szCs w:val="22"/>
        </w:rPr>
        <w:t>A</w:t>
      </w:r>
      <w:r w:rsidRPr="00982487">
        <w:rPr>
          <w:rFonts w:ascii="Tahoma" w:hAnsi="Tahoma" w:cs="Tahoma"/>
          <w:b/>
          <w:bCs/>
          <w:sz w:val="22"/>
          <w:szCs w:val="22"/>
        </w:rPr>
        <w:t>bbreviations:</w:t>
      </w:r>
    </w:p>
    <w:p w:rsidR="000337B9" w:rsidRDefault="000337B9" w:rsidP="000337B9">
      <w:pPr>
        <w:rPr>
          <w:rFonts w:ascii="Tahoma" w:hAnsi="Tahoma" w:cs="Tahoma"/>
          <w:bCs/>
          <w:sz w:val="22"/>
          <w:szCs w:val="22"/>
        </w:rPr>
      </w:pPr>
    </w:p>
    <w:tbl>
      <w:tblPr>
        <w:tblW w:w="0" w:type="auto"/>
        <w:tblLook w:val="01E0" w:firstRow="1" w:lastRow="1" w:firstColumn="1" w:lastColumn="1" w:noHBand="0" w:noVBand="0"/>
      </w:tblPr>
      <w:tblGrid>
        <w:gridCol w:w="4446"/>
        <w:gridCol w:w="4447"/>
      </w:tblGrid>
      <w:tr w:rsidR="000337B9" w:rsidRPr="00C22DEC" w:rsidTr="001D76E3">
        <w:tc>
          <w:tcPr>
            <w:tcW w:w="4446" w:type="dxa"/>
          </w:tcPr>
          <w:p w:rsidR="000337B9" w:rsidRPr="00C22DEC" w:rsidRDefault="000337B9" w:rsidP="001D76E3">
            <w:pPr>
              <w:rPr>
                <w:rFonts w:ascii="Tahoma" w:hAnsi="Tahoma" w:cs="Tahoma"/>
                <w:bCs/>
              </w:rPr>
            </w:pPr>
            <w:r w:rsidRPr="00C22DEC">
              <w:rPr>
                <w:rFonts w:ascii="Tahoma" w:hAnsi="Tahoma" w:cs="Tahoma"/>
                <w:bCs/>
                <w:sz w:val="22"/>
                <w:szCs w:val="22"/>
              </w:rPr>
              <w:t>Cllr. Shaun Allison</w:t>
            </w:r>
          </w:p>
        </w:tc>
        <w:tc>
          <w:tcPr>
            <w:tcW w:w="4447" w:type="dxa"/>
          </w:tcPr>
          <w:p w:rsidR="000337B9" w:rsidRPr="00C22DEC" w:rsidRDefault="000337B9" w:rsidP="001D76E3">
            <w:pPr>
              <w:rPr>
                <w:rFonts w:ascii="Tahoma" w:hAnsi="Tahoma" w:cs="Tahoma"/>
                <w:bCs/>
              </w:rPr>
            </w:pPr>
            <w:r w:rsidRPr="00C22DEC">
              <w:rPr>
                <w:rFonts w:ascii="Tahoma" w:hAnsi="Tahoma" w:cs="Tahoma"/>
                <w:bCs/>
                <w:sz w:val="22"/>
                <w:szCs w:val="22"/>
              </w:rPr>
              <w:t>SA</w:t>
            </w:r>
          </w:p>
        </w:tc>
      </w:tr>
      <w:tr w:rsidR="000337B9" w:rsidRPr="00C22DEC" w:rsidTr="001D76E3">
        <w:tc>
          <w:tcPr>
            <w:tcW w:w="4446" w:type="dxa"/>
          </w:tcPr>
          <w:p w:rsidR="000337B9" w:rsidRPr="00C22DEC" w:rsidRDefault="000337B9" w:rsidP="001D76E3">
            <w:pPr>
              <w:rPr>
                <w:rFonts w:ascii="Tahoma" w:hAnsi="Tahoma" w:cs="Tahoma"/>
                <w:bCs/>
              </w:rPr>
            </w:pPr>
            <w:r w:rsidRPr="00C22DEC">
              <w:rPr>
                <w:rFonts w:ascii="Tahoma" w:hAnsi="Tahoma" w:cs="Tahoma"/>
                <w:bCs/>
                <w:sz w:val="22"/>
                <w:szCs w:val="22"/>
              </w:rPr>
              <w:t xml:space="preserve">Cllr. John </w:t>
            </w:r>
            <w:proofErr w:type="gramStart"/>
            <w:r w:rsidRPr="00C22DEC">
              <w:rPr>
                <w:rFonts w:ascii="Tahoma" w:hAnsi="Tahoma" w:cs="Tahoma"/>
                <w:bCs/>
                <w:sz w:val="22"/>
                <w:szCs w:val="22"/>
              </w:rPr>
              <w:t>Goodman  -</w:t>
            </w:r>
            <w:proofErr w:type="gramEnd"/>
            <w:r w:rsidRPr="00C22DEC">
              <w:rPr>
                <w:rFonts w:ascii="Tahoma" w:hAnsi="Tahoma" w:cs="Tahoma"/>
                <w:bCs/>
                <w:sz w:val="22"/>
                <w:szCs w:val="22"/>
              </w:rPr>
              <w:t xml:space="preserve">  Chairman</w:t>
            </w:r>
          </w:p>
        </w:tc>
        <w:tc>
          <w:tcPr>
            <w:tcW w:w="4447" w:type="dxa"/>
          </w:tcPr>
          <w:p w:rsidR="000337B9" w:rsidRPr="00C22DEC" w:rsidRDefault="000337B9" w:rsidP="001D76E3">
            <w:pPr>
              <w:rPr>
                <w:rFonts w:ascii="Tahoma" w:hAnsi="Tahoma" w:cs="Tahoma"/>
                <w:bCs/>
              </w:rPr>
            </w:pPr>
            <w:r w:rsidRPr="00C22DEC">
              <w:rPr>
                <w:rFonts w:ascii="Tahoma" w:hAnsi="Tahoma" w:cs="Tahoma"/>
                <w:bCs/>
                <w:sz w:val="22"/>
                <w:szCs w:val="22"/>
              </w:rPr>
              <w:t>JG</w:t>
            </w:r>
          </w:p>
        </w:tc>
      </w:tr>
      <w:tr w:rsidR="000337B9" w:rsidRPr="00C22DEC" w:rsidTr="001D76E3">
        <w:trPr>
          <w:trHeight w:val="664"/>
        </w:trPr>
        <w:tc>
          <w:tcPr>
            <w:tcW w:w="4446" w:type="dxa"/>
          </w:tcPr>
          <w:p w:rsidR="000337B9" w:rsidRDefault="000337B9" w:rsidP="001D76E3">
            <w:pPr>
              <w:rPr>
                <w:rFonts w:ascii="Tahoma" w:hAnsi="Tahoma" w:cs="Tahoma"/>
                <w:bCs/>
              </w:rPr>
            </w:pPr>
            <w:r w:rsidRPr="00C22DEC">
              <w:rPr>
                <w:rFonts w:ascii="Tahoma" w:hAnsi="Tahoma" w:cs="Tahoma"/>
                <w:bCs/>
                <w:sz w:val="22"/>
                <w:szCs w:val="22"/>
              </w:rPr>
              <w:t xml:space="preserve">Cllr. </w:t>
            </w:r>
            <w:r>
              <w:rPr>
                <w:rFonts w:ascii="Tahoma" w:hAnsi="Tahoma" w:cs="Tahoma"/>
                <w:bCs/>
                <w:sz w:val="22"/>
                <w:szCs w:val="22"/>
              </w:rPr>
              <w:t>Geoffrey Hamilton- Fairley</w:t>
            </w:r>
          </w:p>
          <w:p w:rsidR="000337B9" w:rsidRDefault="000337B9" w:rsidP="001D76E3">
            <w:pPr>
              <w:rPr>
                <w:rFonts w:ascii="Tahoma" w:hAnsi="Tahoma" w:cs="Tahoma"/>
                <w:bCs/>
              </w:rPr>
            </w:pPr>
            <w:r>
              <w:rPr>
                <w:rFonts w:ascii="Tahoma" w:hAnsi="Tahoma" w:cs="Tahoma"/>
                <w:bCs/>
                <w:sz w:val="22"/>
                <w:szCs w:val="22"/>
              </w:rPr>
              <w:t>Cllr. Nigel Stoate</w:t>
            </w:r>
          </w:p>
          <w:p w:rsidR="000337B9" w:rsidRPr="00C22DEC" w:rsidRDefault="000337B9" w:rsidP="001D76E3">
            <w:pPr>
              <w:rPr>
                <w:rFonts w:ascii="Tahoma" w:hAnsi="Tahoma" w:cs="Tahoma"/>
                <w:bCs/>
              </w:rPr>
            </w:pPr>
            <w:r>
              <w:rPr>
                <w:rFonts w:ascii="Tahoma" w:hAnsi="Tahoma" w:cs="Tahoma"/>
                <w:bCs/>
                <w:sz w:val="22"/>
                <w:szCs w:val="22"/>
              </w:rPr>
              <w:t>Cllr. Maggie Sheerman</w:t>
            </w:r>
          </w:p>
        </w:tc>
        <w:tc>
          <w:tcPr>
            <w:tcW w:w="4447" w:type="dxa"/>
          </w:tcPr>
          <w:p w:rsidR="000337B9" w:rsidRDefault="000337B9" w:rsidP="001D76E3">
            <w:pPr>
              <w:rPr>
                <w:rFonts w:ascii="Tahoma" w:hAnsi="Tahoma" w:cs="Tahoma"/>
                <w:bCs/>
              </w:rPr>
            </w:pPr>
            <w:r>
              <w:rPr>
                <w:rFonts w:ascii="Tahoma" w:hAnsi="Tahoma" w:cs="Tahoma"/>
                <w:bCs/>
                <w:sz w:val="22"/>
                <w:szCs w:val="22"/>
              </w:rPr>
              <w:t>GHF</w:t>
            </w:r>
          </w:p>
          <w:p w:rsidR="000337B9" w:rsidRDefault="000337B9" w:rsidP="001D76E3">
            <w:pPr>
              <w:rPr>
                <w:rFonts w:ascii="Tahoma" w:hAnsi="Tahoma" w:cs="Tahoma"/>
                <w:bCs/>
              </w:rPr>
            </w:pPr>
            <w:r>
              <w:rPr>
                <w:rFonts w:ascii="Tahoma" w:hAnsi="Tahoma" w:cs="Tahoma"/>
                <w:bCs/>
                <w:sz w:val="22"/>
                <w:szCs w:val="22"/>
              </w:rPr>
              <w:t>NS</w:t>
            </w:r>
          </w:p>
          <w:p w:rsidR="000337B9" w:rsidRPr="00C22DEC" w:rsidRDefault="000337B9" w:rsidP="001D76E3">
            <w:pPr>
              <w:rPr>
                <w:rFonts w:ascii="Tahoma" w:hAnsi="Tahoma" w:cs="Tahoma"/>
                <w:bCs/>
              </w:rPr>
            </w:pPr>
            <w:r>
              <w:rPr>
                <w:rFonts w:ascii="Tahoma" w:hAnsi="Tahoma" w:cs="Tahoma"/>
                <w:bCs/>
                <w:sz w:val="22"/>
                <w:szCs w:val="22"/>
              </w:rPr>
              <w:t>MS</w:t>
            </w:r>
          </w:p>
        </w:tc>
      </w:tr>
      <w:tr w:rsidR="000337B9" w:rsidRPr="00C22DEC" w:rsidTr="001D76E3">
        <w:tc>
          <w:tcPr>
            <w:tcW w:w="4446" w:type="dxa"/>
          </w:tcPr>
          <w:p w:rsidR="000337B9" w:rsidRPr="00C22DEC" w:rsidRDefault="000337B9" w:rsidP="001D76E3">
            <w:pPr>
              <w:rPr>
                <w:rFonts w:ascii="Tahoma" w:hAnsi="Tahoma" w:cs="Tahoma"/>
                <w:bCs/>
              </w:rPr>
            </w:pPr>
            <w:smartTag w:uri="urn:schemas-microsoft-com:office:smarttags" w:element="PersonName">
              <w:r w:rsidRPr="00C22DEC">
                <w:rPr>
                  <w:rFonts w:ascii="Tahoma" w:hAnsi="Tahoma" w:cs="Tahoma"/>
                  <w:bCs/>
                  <w:sz w:val="22"/>
                  <w:szCs w:val="22"/>
                </w:rPr>
                <w:t xml:space="preserve">Glynis </w:t>
              </w:r>
              <w:proofErr w:type="gramStart"/>
              <w:r w:rsidRPr="00C22DEC">
                <w:rPr>
                  <w:rFonts w:ascii="Tahoma" w:hAnsi="Tahoma" w:cs="Tahoma"/>
                  <w:bCs/>
                  <w:sz w:val="22"/>
                  <w:szCs w:val="22"/>
                </w:rPr>
                <w:t>Spencer</w:t>
              </w:r>
            </w:smartTag>
            <w:r w:rsidRPr="00C22DEC">
              <w:rPr>
                <w:rFonts w:ascii="Tahoma" w:hAnsi="Tahoma" w:cs="Tahoma"/>
                <w:bCs/>
                <w:sz w:val="22"/>
                <w:szCs w:val="22"/>
              </w:rPr>
              <w:t xml:space="preserve">  -</w:t>
            </w:r>
            <w:proofErr w:type="gramEnd"/>
            <w:r w:rsidRPr="00C22DEC">
              <w:rPr>
                <w:rFonts w:ascii="Tahoma" w:hAnsi="Tahoma" w:cs="Tahoma"/>
                <w:bCs/>
                <w:sz w:val="22"/>
                <w:szCs w:val="22"/>
              </w:rPr>
              <w:t xml:space="preserve">  Parish Clerk</w:t>
            </w:r>
          </w:p>
        </w:tc>
        <w:tc>
          <w:tcPr>
            <w:tcW w:w="4447" w:type="dxa"/>
          </w:tcPr>
          <w:p w:rsidR="000337B9" w:rsidRPr="00C22DEC" w:rsidRDefault="000337B9" w:rsidP="001D76E3">
            <w:pPr>
              <w:rPr>
                <w:rFonts w:ascii="Tahoma" w:hAnsi="Tahoma" w:cs="Tahoma"/>
                <w:bCs/>
              </w:rPr>
            </w:pPr>
            <w:r w:rsidRPr="00C22DEC">
              <w:rPr>
                <w:rFonts w:ascii="Tahoma" w:hAnsi="Tahoma" w:cs="Tahoma"/>
                <w:bCs/>
                <w:sz w:val="22"/>
                <w:szCs w:val="22"/>
              </w:rPr>
              <w:t>GS</w:t>
            </w:r>
          </w:p>
        </w:tc>
      </w:tr>
    </w:tbl>
    <w:p w:rsidR="00A41844" w:rsidRDefault="00A41844" w:rsidP="00C52E4E"/>
    <w:sectPr w:rsidR="00A41844" w:rsidSect="00A41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C604C"/>
    <w:multiLevelType w:val="multilevel"/>
    <w:tmpl w:val="4CC6AA88"/>
    <w:lvl w:ilvl="0">
      <w:start w:val="1"/>
      <w:numFmt w:val="decimal"/>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0337B9"/>
    <w:rsid w:val="00010E9A"/>
    <w:rsid w:val="00023FA9"/>
    <w:rsid w:val="000337B9"/>
    <w:rsid w:val="000C44C1"/>
    <w:rsid w:val="000F3AF4"/>
    <w:rsid w:val="000F6513"/>
    <w:rsid w:val="001074A0"/>
    <w:rsid w:val="0012535D"/>
    <w:rsid w:val="001A54EA"/>
    <w:rsid w:val="001D35A5"/>
    <w:rsid w:val="00203B53"/>
    <w:rsid w:val="00222AEF"/>
    <w:rsid w:val="003042C6"/>
    <w:rsid w:val="004F1FD3"/>
    <w:rsid w:val="00502E1E"/>
    <w:rsid w:val="00547642"/>
    <w:rsid w:val="005651D1"/>
    <w:rsid w:val="005839C9"/>
    <w:rsid w:val="005A74A8"/>
    <w:rsid w:val="007B395A"/>
    <w:rsid w:val="007F314A"/>
    <w:rsid w:val="008E4473"/>
    <w:rsid w:val="009D0FFC"/>
    <w:rsid w:val="00A41844"/>
    <w:rsid w:val="00B573E7"/>
    <w:rsid w:val="00C20FE8"/>
    <w:rsid w:val="00C52E4E"/>
    <w:rsid w:val="00C80B93"/>
    <w:rsid w:val="00CB6D7D"/>
    <w:rsid w:val="00D375F7"/>
    <w:rsid w:val="00E76593"/>
    <w:rsid w:val="00F63A61"/>
    <w:rsid w:val="00FA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020710"/>
  <w15:docId w15:val="{1528C114-C669-4BB7-88CD-375EA315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7B9"/>
    <w:pPr>
      <w:spacing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qFormat/>
    <w:rsid w:val="00B573E7"/>
    <w:pPr>
      <w:keepNext/>
      <w:spacing w:after="60" w:line="276" w:lineRule="auto"/>
      <w:outlineLvl w:val="0"/>
    </w:pPr>
    <w:rPr>
      <w:rFonts w:asciiTheme="minorHAnsi" w:eastAsiaTheme="majorEastAsia" w:hAnsiTheme="minorHAnsi" w:cs="Arial"/>
      <w:b/>
      <w:bCs/>
      <w:color w:val="548DD4" w:themeColor="text2" w:themeTint="99"/>
      <w:kern w:val="32"/>
      <w:sz w:val="32"/>
      <w:szCs w:val="21"/>
      <w:lang w:eastAsia="en-GB"/>
    </w:rPr>
  </w:style>
  <w:style w:type="paragraph" w:styleId="Heading2">
    <w:name w:val="heading 2"/>
    <w:basedOn w:val="Normal"/>
    <w:next w:val="Normal"/>
    <w:link w:val="Heading2Char"/>
    <w:qFormat/>
    <w:rsid w:val="00B573E7"/>
    <w:pPr>
      <w:keepNext/>
      <w:spacing w:after="60" w:line="276" w:lineRule="auto"/>
      <w:outlineLvl w:val="1"/>
    </w:pPr>
    <w:rPr>
      <w:rFonts w:asciiTheme="minorHAnsi" w:eastAsiaTheme="majorEastAsia" w:hAnsiTheme="minorHAnsi" w:cs="Arial"/>
      <w:b/>
      <w:bCs/>
      <w:iCs/>
      <w:color w:val="548DD4" w:themeColor="text2" w:themeTint="99"/>
      <w:szCs w:val="28"/>
      <w:lang w:eastAsia="en-GB"/>
    </w:rPr>
  </w:style>
  <w:style w:type="paragraph" w:styleId="Heading3">
    <w:name w:val="heading 3"/>
    <w:basedOn w:val="Normal"/>
    <w:next w:val="Normal"/>
    <w:link w:val="Heading3Char"/>
    <w:qFormat/>
    <w:rsid w:val="00B573E7"/>
    <w:pPr>
      <w:keepNext/>
      <w:spacing w:after="60" w:line="276" w:lineRule="auto"/>
      <w:ind w:left="113"/>
      <w:outlineLvl w:val="2"/>
    </w:pPr>
    <w:rPr>
      <w:rFonts w:asciiTheme="minorHAnsi" w:eastAsiaTheme="majorEastAsia" w:hAnsiTheme="minorHAnsi" w:cs="Arial"/>
      <w:b/>
      <w:bCs/>
      <w:color w:val="548DD4" w:themeColor="text2" w:themeTint="99"/>
      <w:sz w:val="22"/>
      <w:szCs w:val="26"/>
      <w:lang w:eastAsia="en-GB"/>
    </w:rPr>
  </w:style>
  <w:style w:type="paragraph" w:styleId="Heading4">
    <w:name w:val="heading 4"/>
    <w:basedOn w:val="Normal"/>
    <w:next w:val="Normal"/>
    <w:link w:val="Heading4Char"/>
    <w:qFormat/>
    <w:rsid w:val="00B573E7"/>
    <w:pPr>
      <w:keepNext/>
      <w:numPr>
        <w:ilvl w:val="3"/>
        <w:numId w:val="6"/>
      </w:numPr>
      <w:spacing w:after="60" w:line="276" w:lineRule="auto"/>
      <w:outlineLvl w:val="3"/>
    </w:pPr>
    <w:rPr>
      <w:rFonts w:asciiTheme="minorHAnsi" w:hAnsiTheme="minorHAnsi" w:cstheme="minorBidi"/>
      <w:b/>
      <w:bCs/>
      <w:sz w:val="28"/>
      <w:szCs w:val="28"/>
      <w:lang w:eastAsia="en-GB"/>
    </w:rPr>
  </w:style>
  <w:style w:type="paragraph" w:styleId="Heading5">
    <w:name w:val="heading 5"/>
    <w:basedOn w:val="Normal"/>
    <w:next w:val="Normal"/>
    <w:link w:val="Heading5Char"/>
    <w:qFormat/>
    <w:rsid w:val="00B573E7"/>
    <w:pPr>
      <w:numPr>
        <w:ilvl w:val="4"/>
        <w:numId w:val="6"/>
      </w:numPr>
      <w:spacing w:after="60" w:line="276" w:lineRule="auto"/>
      <w:outlineLvl w:val="4"/>
    </w:pPr>
    <w:rPr>
      <w:rFonts w:asciiTheme="minorHAnsi" w:hAnsiTheme="minorHAnsi" w:cstheme="minorBidi"/>
      <w:b/>
      <w:bCs/>
      <w:i/>
      <w:iCs/>
      <w:sz w:val="26"/>
      <w:szCs w:val="26"/>
      <w:lang w:eastAsia="en-GB"/>
    </w:rPr>
  </w:style>
  <w:style w:type="paragraph" w:styleId="Heading6">
    <w:name w:val="heading 6"/>
    <w:basedOn w:val="Normal"/>
    <w:next w:val="Normal"/>
    <w:link w:val="Heading6Char"/>
    <w:qFormat/>
    <w:rsid w:val="00B573E7"/>
    <w:pPr>
      <w:numPr>
        <w:ilvl w:val="5"/>
        <w:numId w:val="6"/>
      </w:numPr>
      <w:spacing w:after="60" w:line="276" w:lineRule="auto"/>
      <w:outlineLvl w:val="5"/>
    </w:pPr>
    <w:rPr>
      <w:rFonts w:asciiTheme="minorHAnsi" w:hAnsiTheme="minorHAnsi" w:cstheme="minorBidi"/>
      <w:b/>
      <w:bCs/>
      <w:sz w:val="22"/>
      <w:szCs w:val="22"/>
      <w:lang w:eastAsia="en-GB"/>
    </w:rPr>
  </w:style>
  <w:style w:type="paragraph" w:styleId="Heading7">
    <w:name w:val="heading 7"/>
    <w:basedOn w:val="Normal"/>
    <w:next w:val="Normal"/>
    <w:link w:val="Heading7Char"/>
    <w:qFormat/>
    <w:rsid w:val="00B573E7"/>
    <w:pPr>
      <w:numPr>
        <w:ilvl w:val="6"/>
        <w:numId w:val="6"/>
      </w:numPr>
      <w:spacing w:after="60" w:line="276" w:lineRule="auto"/>
      <w:outlineLvl w:val="6"/>
    </w:pPr>
    <w:rPr>
      <w:rFonts w:asciiTheme="minorHAnsi" w:hAnsiTheme="minorHAnsi" w:cstheme="minorBidi"/>
      <w:sz w:val="22"/>
      <w:szCs w:val="22"/>
      <w:lang w:eastAsia="en-GB"/>
    </w:rPr>
  </w:style>
  <w:style w:type="paragraph" w:styleId="Heading8">
    <w:name w:val="heading 8"/>
    <w:basedOn w:val="Normal"/>
    <w:next w:val="Normal"/>
    <w:link w:val="Heading8Char"/>
    <w:qFormat/>
    <w:rsid w:val="00B573E7"/>
    <w:pPr>
      <w:numPr>
        <w:ilvl w:val="7"/>
        <w:numId w:val="6"/>
      </w:numPr>
      <w:spacing w:after="60" w:line="276" w:lineRule="auto"/>
      <w:outlineLvl w:val="7"/>
    </w:pPr>
    <w:rPr>
      <w:rFonts w:asciiTheme="minorHAnsi" w:hAnsiTheme="minorHAnsi" w:cstheme="minorBidi"/>
      <w:i/>
      <w:iCs/>
      <w:sz w:val="22"/>
      <w:szCs w:val="22"/>
      <w:lang w:eastAsia="en-GB"/>
    </w:rPr>
  </w:style>
  <w:style w:type="paragraph" w:styleId="Heading9">
    <w:name w:val="heading 9"/>
    <w:basedOn w:val="Normal"/>
    <w:next w:val="Normal"/>
    <w:link w:val="Heading9Char"/>
    <w:qFormat/>
    <w:rsid w:val="00B573E7"/>
    <w:pPr>
      <w:numPr>
        <w:ilvl w:val="8"/>
        <w:numId w:val="6"/>
      </w:numPr>
      <w:spacing w:after="60" w:line="276" w:lineRule="auto"/>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B93"/>
    <w:rPr>
      <w:rFonts w:eastAsiaTheme="majorEastAsia" w:cs="Arial"/>
      <w:b/>
      <w:bCs/>
      <w:color w:val="548DD4" w:themeColor="text2" w:themeTint="99"/>
      <w:kern w:val="32"/>
      <w:sz w:val="32"/>
      <w:szCs w:val="21"/>
    </w:rPr>
  </w:style>
  <w:style w:type="character" w:customStyle="1" w:styleId="Heading2Char">
    <w:name w:val="Heading 2 Char"/>
    <w:basedOn w:val="DefaultParagraphFont"/>
    <w:link w:val="Heading2"/>
    <w:rsid w:val="00C80B93"/>
    <w:rPr>
      <w:rFonts w:eastAsiaTheme="majorEastAsia" w:cs="Arial"/>
      <w:b/>
      <w:bCs/>
      <w:iCs/>
      <w:color w:val="548DD4" w:themeColor="text2" w:themeTint="99"/>
      <w:szCs w:val="28"/>
    </w:rPr>
  </w:style>
  <w:style w:type="character" w:customStyle="1" w:styleId="Heading3Char">
    <w:name w:val="Heading 3 Char"/>
    <w:basedOn w:val="DefaultParagraphFont"/>
    <w:link w:val="Heading3"/>
    <w:rsid w:val="00C80B93"/>
    <w:rPr>
      <w:rFonts w:eastAsiaTheme="majorEastAsia" w:cs="Arial"/>
      <w:b/>
      <w:bCs/>
      <w:color w:val="548DD4" w:themeColor="text2" w:themeTint="99"/>
      <w:sz w:val="22"/>
      <w:szCs w:val="26"/>
    </w:rPr>
  </w:style>
  <w:style w:type="character" w:customStyle="1" w:styleId="Heading4Char">
    <w:name w:val="Heading 4 Char"/>
    <w:basedOn w:val="DefaultParagraphFont"/>
    <w:link w:val="Heading4"/>
    <w:rsid w:val="00B573E7"/>
    <w:rPr>
      <w:b/>
      <w:bCs/>
      <w:sz w:val="28"/>
      <w:szCs w:val="28"/>
    </w:rPr>
  </w:style>
  <w:style w:type="character" w:customStyle="1" w:styleId="Heading5Char">
    <w:name w:val="Heading 5 Char"/>
    <w:basedOn w:val="DefaultParagraphFont"/>
    <w:link w:val="Heading5"/>
    <w:rsid w:val="00B573E7"/>
    <w:rPr>
      <w:b/>
      <w:bCs/>
      <w:i/>
      <w:iCs/>
      <w:sz w:val="26"/>
      <w:szCs w:val="26"/>
    </w:rPr>
  </w:style>
  <w:style w:type="character" w:customStyle="1" w:styleId="Heading6Char">
    <w:name w:val="Heading 6 Char"/>
    <w:basedOn w:val="DefaultParagraphFont"/>
    <w:link w:val="Heading6"/>
    <w:rsid w:val="00B573E7"/>
    <w:rPr>
      <w:b/>
      <w:bCs/>
      <w:sz w:val="22"/>
      <w:szCs w:val="22"/>
    </w:rPr>
  </w:style>
  <w:style w:type="character" w:customStyle="1" w:styleId="Heading7Char">
    <w:name w:val="Heading 7 Char"/>
    <w:basedOn w:val="DefaultParagraphFont"/>
    <w:link w:val="Heading7"/>
    <w:rsid w:val="00B573E7"/>
    <w:rPr>
      <w:sz w:val="22"/>
    </w:rPr>
  </w:style>
  <w:style w:type="character" w:customStyle="1" w:styleId="Heading8Char">
    <w:name w:val="Heading 8 Char"/>
    <w:basedOn w:val="DefaultParagraphFont"/>
    <w:link w:val="Heading8"/>
    <w:rsid w:val="00B573E7"/>
    <w:rPr>
      <w:i/>
      <w:iCs/>
      <w:sz w:val="22"/>
    </w:rPr>
  </w:style>
  <w:style w:type="character" w:customStyle="1" w:styleId="Heading9Char">
    <w:name w:val="Heading 9 Char"/>
    <w:basedOn w:val="DefaultParagraphFont"/>
    <w:link w:val="Heading9"/>
    <w:rsid w:val="00B573E7"/>
    <w:rPr>
      <w:rFonts w:ascii="Arial" w:hAnsi="Arial" w:cs="Arial"/>
      <w:sz w:val="22"/>
      <w:szCs w:val="22"/>
    </w:rPr>
  </w:style>
  <w:style w:type="paragraph" w:styleId="TOC1">
    <w:name w:val="toc 1"/>
    <w:basedOn w:val="Normal"/>
    <w:next w:val="Normal"/>
    <w:autoRedefine/>
    <w:uiPriority w:val="39"/>
    <w:qFormat/>
    <w:rsid w:val="00B573E7"/>
    <w:pPr>
      <w:spacing w:before="360" w:line="276" w:lineRule="auto"/>
    </w:pPr>
    <w:rPr>
      <w:rFonts w:asciiTheme="majorHAnsi" w:hAnsiTheme="majorHAnsi" w:cstheme="minorBidi"/>
      <w:b/>
      <w:bCs/>
      <w:caps/>
      <w:sz w:val="22"/>
      <w:szCs w:val="22"/>
      <w:lang w:eastAsia="en-GB"/>
    </w:rPr>
  </w:style>
  <w:style w:type="paragraph" w:styleId="TOC2">
    <w:name w:val="toc 2"/>
    <w:basedOn w:val="Normal"/>
    <w:next w:val="Normal"/>
    <w:autoRedefine/>
    <w:uiPriority w:val="39"/>
    <w:qFormat/>
    <w:rsid w:val="00B573E7"/>
    <w:pPr>
      <w:spacing w:line="276" w:lineRule="auto"/>
    </w:pPr>
    <w:rPr>
      <w:rFonts w:asciiTheme="minorHAnsi" w:hAnsiTheme="minorHAnsi" w:cstheme="minorHAnsi"/>
      <w:b/>
      <w:bCs/>
      <w:sz w:val="20"/>
      <w:szCs w:val="20"/>
      <w:lang w:eastAsia="en-GB"/>
    </w:rPr>
  </w:style>
  <w:style w:type="paragraph" w:styleId="TOC3">
    <w:name w:val="toc 3"/>
    <w:basedOn w:val="Normal"/>
    <w:next w:val="Normal"/>
    <w:autoRedefine/>
    <w:uiPriority w:val="39"/>
    <w:qFormat/>
    <w:rsid w:val="00B573E7"/>
    <w:pPr>
      <w:tabs>
        <w:tab w:val="left" w:pos="5529"/>
        <w:tab w:val="right" w:leader="dot" w:pos="10529"/>
      </w:tabs>
      <w:spacing w:line="276" w:lineRule="auto"/>
      <w:ind w:left="240"/>
    </w:pPr>
    <w:rPr>
      <w:rFonts w:asciiTheme="minorHAnsi" w:hAnsiTheme="minorHAnsi" w:cstheme="minorHAnsi"/>
      <w:sz w:val="20"/>
      <w:szCs w:val="20"/>
      <w:lang w:eastAsia="en-GB"/>
    </w:rPr>
  </w:style>
  <w:style w:type="character" w:styleId="Strong">
    <w:name w:val="Strong"/>
    <w:basedOn w:val="DefaultParagraphFont"/>
    <w:qFormat/>
    <w:rsid w:val="00B573E7"/>
    <w:rPr>
      <w:b/>
      <w:bCs/>
    </w:rPr>
  </w:style>
  <w:style w:type="character" w:styleId="Emphasis">
    <w:name w:val="Emphasis"/>
    <w:basedOn w:val="DefaultParagraphFont"/>
    <w:qFormat/>
    <w:rsid w:val="00B573E7"/>
    <w:rPr>
      <w:i/>
      <w:iCs/>
    </w:rPr>
  </w:style>
  <w:style w:type="paragraph" w:styleId="ListParagraph">
    <w:name w:val="List Paragraph"/>
    <w:basedOn w:val="Normal"/>
    <w:uiPriority w:val="34"/>
    <w:qFormat/>
    <w:rsid w:val="00B573E7"/>
    <w:pPr>
      <w:spacing w:line="276" w:lineRule="auto"/>
      <w:ind w:left="720"/>
      <w:contextualSpacing/>
    </w:pPr>
    <w:rPr>
      <w:rFonts w:asciiTheme="minorHAnsi" w:hAnsiTheme="minorHAnsi" w:cstheme="minorBidi"/>
      <w:sz w:val="22"/>
      <w:szCs w:val="22"/>
      <w:lang w:eastAsia="en-GB"/>
    </w:rPr>
  </w:style>
  <w:style w:type="character" w:styleId="IntenseEmphasis">
    <w:name w:val="Intense Emphasis"/>
    <w:basedOn w:val="DefaultParagraphFont"/>
    <w:uiPriority w:val="21"/>
    <w:qFormat/>
    <w:rsid w:val="00B573E7"/>
    <w:rPr>
      <w:b/>
      <w:bCs/>
      <w:i/>
      <w:iCs/>
      <w:color w:val="4F81BD" w:themeColor="accent1"/>
    </w:rPr>
  </w:style>
  <w:style w:type="paragraph" w:styleId="TOCHeading">
    <w:name w:val="TOC Heading"/>
    <w:basedOn w:val="Heading1"/>
    <w:next w:val="Normal"/>
    <w:uiPriority w:val="39"/>
    <w:semiHidden/>
    <w:unhideWhenUsed/>
    <w:qFormat/>
    <w:rsid w:val="00B573E7"/>
    <w:pPr>
      <w:keepLines/>
      <w:spacing w:before="480" w:after="0"/>
      <w:outlineLvl w:val="9"/>
    </w:pPr>
    <w:rPr>
      <w:rFonts w:asciiTheme="majorHAnsi"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Grace-Marie Spencer</cp:lastModifiedBy>
  <cp:revision>16</cp:revision>
  <cp:lastPrinted>2017-05-15T07:45:00Z</cp:lastPrinted>
  <dcterms:created xsi:type="dcterms:W3CDTF">2017-05-10T13:44:00Z</dcterms:created>
  <dcterms:modified xsi:type="dcterms:W3CDTF">2017-09-20T13:11:00Z</dcterms:modified>
</cp:coreProperties>
</file>